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BF4" w:rsidRDefault="003E4BF4" w:rsidP="00C006E1">
      <w:pPr>
        <w:tabs>
          <w:tab w:val="left" w:pos="4253"/>
        </w:tabs>
        <w:ind w:left="4536" w:hanging="708"/>
        <w:rPr>
          <w:i/>
          <w:sz w:val="24"/>
          <w:szCs w:val="24"/>
        </w:rPr>
      </w:pPr>
      <w:bookmarkStart w:id="0" w:name="_GoBack"/>
      <w:bookmarkEnd w:id="0"/>
      <w:r w:rsidRPr="00C006E1">
        <w:rPr>
          <w:i/>
          <w:sz w:val="24"/>
          <w:szCs w:val="24"/>
        </w:rPr>
        <w:t xml:space="preserve">Приложение№ 1 към чл. 4, ал. </w:t>
      </w:r>
      <w:r w:rsidR="00957549" w:rsidRPr="00C006E1">
        <w:rPr>
          <w:i/>
          <w:sz w:val="24"/>
          <w:szCs w:val="24"/>
        </w:rPr>
        <w:t>2 и чл. 5,</w:t>
      </w:r>
      <w:r w:rsidRPr="00C006E1">
        <w:rPr>
          <w:i/>
          <w:sz w:val="24"/>
          <w:szCs w:val="24"/>
        </w:rPr>
        <w:t xml:space="preserve"> ал. </w:t>
      </w:r>
      <w:r w:rsidR="00957549" w:rsidRPr="00C006E1">
        <w:rPr>
          <w:i/>
          <w:sz w:val="24"/>
          <w:szCs w:val="24"/>
        </w:rPr>
        <w:t>1</w:t>
      </w:r>
      <w:r w:rsidR="00950129" w:rsidRPr="00C006E1">
        <w:rPr>
          <w:i/>
          <w:sz w:val="24"/>
          <w:szCs w:val="24"/>
        </w:rPr>
        <w:t xml:space="preserve"> </w:t>
      </w:r>
      <w:r w:rsidRPr="00C006E1">
        <w:rPr>
          <w:i/>
          <w:sz w:val="24"/>
          <w:szCs w:val="24"/>
        </w:rPr>
        <w:t>и</w:t>
      </w:r>
      <w:r>
        <w:rPr>
          <w:i/>
          <w:sz w:val="24"/>
          <w:szCs w:val="24"/>
        </w:rPr>
        <w:t xml:space="preserve"> ал. </w:t>
      </w:r>
      <w:r w:rsidR="00957549">
        <w:rPr>
          <w:i/>
          <w:sz w:val="24"/>
          <w:szCs w:val="24"/>
        </w:rPr>
        <w:t>2</w:t>
      </w:r>
    </w:p>
    <w:p w:rsidR="00C006E1" w:rsidRDefault="00C006E1" w:rsidP="00C006E1">
      <w:pPr>
        <w:tabs>
          <w:tab w:val="left" w:pos="4253"/>
        </w:tabs>
        <w:ind w:left="4536" w:hanging="708"/>
        <w:rPr>
          <w:b/>
          <w:bCs/>
          <w:i/>
          <w:iCs/>
          <w:sz w:val="24"/>
          <w:szCs w:val="24"/>
        </w:rPr>
      </w:pPr>
    </w:p>
    <w:tbl>
      <w:tblPr>
        <w:tblW w:w="9819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556"/>
        <w:gridCol w:w="850"/>
        <w:gridCol w:w="851"/>
        <w:gridCol w:w="850"/>
        <w:gridCol w:w="992"/>
      </w:tblGrid>
      <w:tr w:rsidR="003E4BF4" w:rsidRPr="00C10CD8" w:rsidTr="00AF24B8">
        <w:trPr>
          <w:trHeight w:val="565"/>
        </w:trPr>
        <w:tc>
          <w:tcPr>
            <w:tcW w:w="981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E4BF4" w:rsidRPr="00B6716A" w:rsidRDefault="003E4BF4" w:rsidP="00856B9E">
            <w:pPr>
              <w:jc w:val="center"/>
              <w:rPr>
                <w:b/>
                <w:highlight w:val="lightGray"/>
              </w:rPr>
            </w:pPr>
            <w:r w:rsidRPr="00577308">
              <w:rPr>
                <w:b/>
              </w:rPr>
              <w:t>МИНИСТЕРСТВО НА ЗЕМЕДЕЛИЕТО</w:t>
            </w:r>
            <w:r w:rsidR="008321B9">
              <w:rPr>
                <w:b/>
              </w:rPr>
              <w:t>,</w:t>
            </w:r>
            <w:r w:rsidRPr="00577308">
              <w:rPr>
                <w:b/>
              </w:rPr>
              <w:t xml:space="preserve"> ХРАНИТЕ</w:t>
            </w:r>
            <w:r w:rsidR="008321B9">
              <w:t xml:space="preserve"> </w:t>
            </w:r>
            <w:r w:rsidR="008321B9" w:rsidRPr="008321B9">
              <w:rPr>
                <w:b/>
              </w:rPr>
              <w:t>И ГОРИТЕ</w:t>
            </w:r>
          </w:p>
          <w:p w:rsidR="003E4BF4" w:rsidRPr="00B6716A" w:rsidRDefault="003E4BF4" w:rsidP="00856B9E">
            <w:pPr>
              <w:jc w:val="center"/>
              <w:rPr>
                <w:b/>
                <w:highlight w:val="lightGray"/>
              </w:rPr>
            </w:pPr>
            <w:r w:rsidRPr="00577308">
              <w:rPr>
                <w:b/>
              </w:rPr>
              <w:t>ДИРЕКЦИЯ „РАЗВИТИЕ НА СЕЛСКИТЕ РАЙОНИ”</w:t>
            </w:r>
          </w:p>
        </w:tc>
      </w:tr>
      <w:tr w:rsidR="003E4BF4" w:rsidRPr="00C10CD8" w:rsidTr="00AF24B8">
        <w:trPr>
          <w:trHeight w:val="1267"/>
        </w:trPr>
        <w:tc>
          <w:tcPr>
            <w:tcW w:w="981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E4BF4" w:rsidRPr="00B6716A" w:rsidRDefault="003E4BF4" w:rsidP="00E0283D">
            <w:pPr>
              <w:jc w:val="center"/>
              <w:rPr>
                <w:b/>
                <w:sz w:val="24"/>
                <w:szCs w:val="24"/>
                <w:highlight w:val="lightGray"/>
              </w:rPr>
            </w:pPr>
            <w:r w:rsidRPr="00E0283D">
              <w:rPr>
                <w:b/>
                <w:sz w:val="24"/>
                <w:szCs w:val="24"/>
              </w:rPr>
              <w:t xml:space="preserve">ПОДМЯРКА </w:t>
            </w:r>
            <w:r w:rsidRPr="00E0283D">
              <w:rPr>
                <w:b/>
                <w:sz w:val="24"/>
                <w:szCs w:val="24"/>
                <w:lang w:val="ru-RU"/>
              </w:rPr>
              <w:t>1</w:t>
            </w:r>
            <w:r w:rsidRPr="00577308">
              <w:rPr>
                <w:b/>
                <w:sz w:val="24"/>
                <w:szCs w:val="24"/>
                <w:lang w:val="ru-RU"/>
              </w:rPr>
              <w:t>9.4</w:t>
            </w:r>
            <w:r>
              <w:rPr>
                <w:b/>
                <w:sz w:val="24"/>
                <w:szCs w:val="24"/>
              </w:rPr>
              <w:t xml:space="preserve"> „ТЕКУЩИ РАЗХОДИ И ПОПУЛЯРИЗИРАНЕ НА СТРАТЕГИЯ ЗА ВОМР“</w:t>
            </w:r>
          </w:p>
        </w:tc>
      </w:tr>
      <w:tr w:rsidR="003E4BF4" w:rsidRPr="00C10CD8" w:rsidTr="00AF24B8">
        <w:trPr>
          <w:trHeight w:val="1838"/>
        </w:trPr>
        <w:tc>
          <w:tcPr>
            <w:tcW w:w="981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E4BF4" w:rsidRPr="00B6716A" w:rsidRDefault="003E4BF4" w:rsidP="005F1F76">
            <w:pPr>
              <w:jc w:val="center"/>
              <w:rPr>
                <w:b/>
                <w:sz w:val="24"/>
                <w:szCs w:val="24"/>
                <w:highlight w:val="lightGray"/>
              </w:rPr>
            </w:pPr>
            <w:r w:rsidRPr="00E0283D">
              <w:rPr>
                <w:b/>
                <w:sz w:val="24"/>
                <w:szCs w:val="24"/>
              </w:rPr>
              <w:t xml:space="preserve">КОНТРОЛЕН ЛИСТ </w:t>
            </w:r>
          </w:p>
          <w:p w:rsidR="003E4BF4" w:rsidRPr="00B6716A" w:rsidRDefault="003E4BF4" w:rsidP="00856B9E">
            <w:pPr>
              <w:jc w:val="center"/>
              <w:rPr>
                <w:b/>
                <w:sz w:val="24"/>
                <w:szCs w:val="24"/>
                <w:highlight w:val="lightGray"/>
              </w:rPr>
            </w:pPr>
            <w:r>
              <w:rPr>
                <w:b/>
                <w:sz w:val="24"/>
                <w:szCs w:val="24"/>
              </w:rPr>
              <w:t xml:space="preserve">за </w:t>
            </w:r>
            <w:r w:rsidRPr="00E0283D">
              <w:rPr>
                <w:b/>
                <w:sz w:val="24"/>
                <w:szCs w:val="24"/>
              </w:rPr>
              <w:t xml:space="preserve">проверка за административно съответствие и допустимост </w:t>
            </w:r>
          </w:p>
          <w:p w:rsidR="003E4BF4" w:rsidRDefault="003E4BF4" w:rsidP="00856B9E">
            <w:pPr>
              <w:jc w:val="center"/>
              <w:rPr>
                <w:b/>
                <w:bCs/>
                <w:sz w:val="24"/>
                <w:szCs w:val="24"/>
                <w:shd w:val="clear" w:color="auto" w:fill="FEFEFE"/>
              </w:rPr>
            </w:pPr>
            <w:r w:rsidRPr="00E0283D">
              <w:rPr>
                <w:b/>
                <w:bCs/>
                <w:sz w:val="24"/>
                <w:szCs w:val="24"/>
                <w:shd w:val="clear" w:color="auto" w:fill="FEFEFE"/>
              </w:rPr>
              <w:t>НА ЗАЯВЛЕНИЕ ЗА ОДОБРЕНИЕ НА</w:t>
            </w:r>
          </w:p>
          <w:p w:rsidR="003E4BF4" w:rsidRPr="00E0283D" w:rsidRDefault="003E4BF4" w:rsidP="00856B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shd w:val="clear" w:color="auto" w:fill="FEFEFE"/>
              </w:rPr>
              <w:t>ФИНАНСОВА ПОМОЩ ПО ПОДМЯРКА 19.4</w:t>
            </w:r>
          </w:p>
        </w:tc>
      </w:tr>
      <w:tr w:rsidR="003E4BF4" w:rsidRPr="00C10CD8" w:rsidTr="00AF24B8">
        <w:trPr>
          <w:trHeight w:val="702"/>
        </w:trPr>
        <w:tc>
          <w:tcPr>
            <w:tcW w:w="981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E4BF4" w:rsidRPr="00B6716A" w:rsidRDefault="003E4BF4" w:rsidP="00E0283D">
            <w:pPr>
              <w:rPr>
                <w:b/>
                <w:sz w:val="24"/>
                <w:szCs w:val="24"/>
                <w:highlight w:val="lightGray"/>
              </w:rPr>
            </w:pPr>
            <w:r w:rsidRPr="00E0283D">
              <w:rPr>
                <w:b/>
                <w:sz w:val="24"/>
                <w:szCs w:val="24"/>
              </w:rPr>
              <w:t xml:space="preserve">Наименование на МИГ </w:t>
            </w:r>
          </w:p>
        </w:tc>
      </w:tr>
      <w:tr w:rsidR="003E4BF4" w:rsidRPr="00C10CD8" w:rsidTr="00AF24B8">
        <w:trPr>
          <w:trHeight w:val="558"/>
        </w:trPr>
        <w:tc>
          <w:tcPr>
            <w:tcW w:w="981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E4BF4" w:rsidRPr="00B6716A" w:rsidRDefault="003E4BF4" w:rsidP="00856B9E">
            <w:pPr>
              <w:rPr>
                <w:b/>
                <w:sz w:val="24"/>
                <w:szCs w:val="24"/>
                <w:highlight w:val="lightGray"/>
              </w:rPr>
            </w:pPr>
            <w:r w:rsidRPr="00E0283D">
              <w:rPr>
                <w:b/>
                <w:sz w:val="24"/>
                <w:szCs w:val="24"/>
              </w:rPr>
              <w:t>№ на заявлението</w:t>
            </w:r>
          </w:p>
        </w:tc>
      </w:tr>
      <w:tr w:rsidR="003E4BF4" w:rsidRPr="00C10CD8" w:rsidTr="00AF24B8">
        <w:trPr>
          <w:trHeight w:val="408"/>
        </w:trPr>
        <w:tc>
          <w:tcPr>
            <w:tcW w:w="981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3E4BF4" w:rsidRPr="00E0283D" w:rsidRDefault="003E4BF4" w:rsidP="00255482">
            <w:pPr>
              <w:jc w:val="center"/>
              <w:rPr>
                <w:sz w:val="24"/>
                <w:szCs w:val="24"/>
              </w:rPr>
            </w:pPr>
            <w:r w:rsidRPr="00B6716A">
              <w:rPr>
                <w:b/>
                <w:sz w:val="24"/>
                <w:szCs w:val="24"/>
                <w:highlight w:val="lightGray"/>
              </w:rPr>
              <w:t xml:space="preserve">ПРОВЕРКА ЗА </w:t>
            </w:r>
            <w:r w:rsidR="00255482" w:rsidRPr="00B6716A">
              <w:rPr>
                <w:b/>
                <w:sz w:val="24"/>
                <w:szCs w:val="24"/>
                <w:highlight w:val="lightGray"/>
              </w:rPr>
              <w:t>С</w:t>
            </w:r>
            <w:r w:rsidR="00255482">
              <w:rPr>
                <w:b/>
                <w:sz w:val="24"/>
                <w:szCs w:val="24"/>
              </w:rPr>
              <w:t>ЪОТВЕТСТВИЕ С ИЗИСКВАНИЯТА НА НАРЕДБАТА</w:t>
            </w:r>
          </w:p>
        </w:tc>
      </w:tr>
      <w:tr w:rsidR="003E4BF4" w:rsidRPr="00C10CD8" w:rsidTr="00AF24B8">
        <w:tc>
          <w:tcPr>
            <w:tcW w:w="981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3E4BF4" w:rsidRPr="00E0283D" w:rsidRDefault="003E4BF4" w:rsidP="00813D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А </w:t>
            </w:r>
          </w:p>
        </w:tc>
      </w:tr>
      <w:tr w:rsidR="003E4BF4" w:rsidRPr="00C10CD8" w:rsidTr="00AF24B8">
        <w:tc>
          <w:tcPr>
            <w:tcW w:w="720" w:type="dxa"/>
            <w:tcBorders>
              <w:left w:val="single" w:sz="4" w:space="0" w:color="auto"/>
            </w:tcBorders>
            <w:shd w:val="clear" w:color="auto" w:fill="CCCCCC"/>
          </w:tcPr>
          <w:p w:rsidR="003E4BF4" w:rsidRPr="00E0283D" w:rsidRDefault="003E4BF4" w:rsidP="00856B9E">
            <w:pPr>
              <w:tabs>
                <w:tab w:val="left" w:pos="252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b/>
                <w:sz w:val="24"/>
                <w:szCs w:val="24"/>
              </w:rPr>
            </w:pPr>
            <w:r w:rsidRPr="00E0283D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556" w:type="dxa"/>
            <w:shd w:val="clear" w:color="auto" w:fill="CCCCCC"/>
          </w:tcPr>
          <w:p w:rsidR="003E4BF4" w:rsidRPr="00E0283D" w:rsidRDefault="003E4BF4" w:rsidP="00856B9E">
            <w:pPr>
              <w:jc w:val="center"/>
              <w:rPr>
                <w:b/>
                <w:sz w:val="24"/>
                <w:szCs w:val="24"/>
              </w:rPr>
            </w:pPr>
            <w:r w:rsidRPr="00E0283D">
              <w:rPr>
                <w:b/>
                <w:sz w:val="24"/>
                <w:szCs w:val="24"/>
              </w:rPr>
              <w:t>Изискване</w:t>
            </w:r>
          </w:p>
        </w:tc>
        <w:tc>
          <w:tcPr>
            <w:tcW w:w="850" w:type="dxa"/>
            <w:shd w:val="clear" w:color="auto" w:fill="CCCCCC"/>
          </w:tcPr>
          <w:p w:rsidR="003E4BF4" w:rsidRPr="00E0283D" w:rsidRDefault="003E4BF4" w:rsidP="00856B9E">
            <w:pPr>
              <w:jc w:val="center"/>
              <w:rPr>
                <w:b/>
                <w:sz w:val="24"/>
                <w:szCs w:val="24"/>
              </w:rPr>
            </w:pPr>
            <w:r w:rsidRPr="00E0283D">
              <w:rPr>
                <w:b/>
                <w:sz w:val="24"/>
                <w:szCs w:val="24"/>
              </w:rPr>
              <w:t>ДА</w:t>
            </w:r>
          </w:p>
        </w:tc>
        <w:tc>
          <w:tcPr>
            <w:tcW w:w="851" w:type="dxa"/>
            <w:shd w:val="clear" w:color="auto" w:fill="CCCCCC"/>
          </w:tcPr>
          <w:p w:rsidR="003E4BF4" w:rsidRPr="00E0283D" w:rsidRDefault="003E4BF4" w:rsidP="00856B9E">
            <w:pPr>
              <w:jc w:val="center"/>
              <w:rPr>
                <w:b/>
                <w:sz w:val="24"/>
                <w:szCs w:val="24"/>
              </w:rPr>
            </w:pPr>
            <w:r w:rsidRPr="00E0283D">
              <w:rPr>
                <w:b/>
                <w:sz w:val="24"/>
                <w:szCs w:val="24"/>
              </w:rPr>
              <w:t>НЕ</w:t>
            </w:r>
          </w:p>
        </w:tc>
        <w:tc>
          <w:tcPr>
            <w:tcW w:w="850" w:type="dxa"/>
            <w:shd w:val="clear" w:color="auto" w:fill="CCCCCC"/>
          </w:tcPr>
          <w:p w:rsidR="003E4BF4" w:rsidRPr="00E0283D" w:rsidRDefault="003E4BF4" w:rsidP="00CB08D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НЕПР.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CCCCCC"/>
          </w:tcPr>
          <w:p w:rsidR="003E4BF4" w:rsidRPr="00E0283D" w:rsidRDefault="003E4BF4" w:rsidP="00856B9E">
            <w:pPr>
              <w:jc w:val="center"/>
              <w:rPr>
                <w:b/>
                <w:sz w:val="24"/>
                <w:szCs w:val="24"/>
              </w:rPr>
            </w:pPr>
            <w:r w:rsidRPr="00E0283D">
              <w:rPr>
                <w:b/>
                <w:sz w:val="24"/>
                <w:szCs w:val="24"/>
              </w:rPr>
              <w:t>БЕЛЕЖКИ</w:t>
            </w:r>
          </w:p>
        </w:tc>
      </w:tr>
      <w:tr w:rsidR="003E4BF4" w:rsidRPr="00C10CD8" w:rsidTr="00AF24B8"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3E4BF4" w:rsidRPr="00E0283D" w:rsidRDefault="003E4BF4" w:rsidP="00856B9E">
            <w:pPr>
              <w:numPr>
                <w:ilvl w:val="0"/>
                <w:numId w:val="40"/>
              </w:numPr>
              <w:tabs>
                <w:tab w:val="num" w:pos="72"/>
              </w:tabs>
              <w:overflowPunct/>
              <w:autoSpaceDE/>
              <w:autoSpaceDN/>
              <w:adjustRightInd/>
              <w:ind w:left="72" w:firstLine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556" w:type="dxa"/>
          </w:tcPr>
          <w:p w:rsidR="003E4BF4" w:rsidRDefault="003E4BF4" w:rsidP="00856B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МИГ, подала заявлението има сключено споразумение за изпълнение на стратегия за Водено от общностите местно развитие.</w:t>
            </w:r>
          </w:p>
          <w:p w:rsidR="003E4BF4" w:rsidRPr="003A2449" w:rsidRDefault="003E4BF4" w:rsidP="00CA2FAD">
            <w:pPr>
              <w:rPr>
                <w:i/>
                <w:sz w:val="24"/>
                <w:szCs w:val="24"/>
              </w:rPr>
            </w:pPr>
            <w:r w:rsidRPr="003A2449">
              <w:rPr>
                <w:i/>
                <w:sz w:val="24"/>
                <w:szCs w:val="24"/>
              </w:rPr>
              <w:t xml:space="preserve">(Посочва се номер и дата на </w:t>
            </w:r>
            <w:r w:rsidR="00CA2FAD">
              <w:rPr>
                <w:i/>
                <w:sz w:val="24"/>
                <w:szCs w:val="24"/>
              </w:rPr>
              <w:t>споразумението</w:t>
            </w:r>
            <w:r w:rsidRPr="003A2449">
              <w:rPr>
                <w:i/>
                <w:sz w:val="24"/>
                <w:szCs w:val="24"/>
              </w:rPr>
              <w:t>…………………</w:t>
            </w:r>
            <w:r>
              <w:rPr>
                <w:i/>
                <w:sz w:val="24"/>
                <w:szCs w:val="24"/>
              </w:rPr>
              <w:t>………………………</w:t>
            </w:r>
            <w:r w:rsidRPr="003A2449">
              <w:rPr>
                <w:i/>
                <w:sz w:val="24"/>
                <w:szCs w:val="24"/>
              </w:rPr>
              <w:t>.)</w:t>
            </w:r>
          </w:p>
        </w:tc>
        <w:tc>
          <w:tcPr>
            <w:tcW w:w="850" w:type="dxa"/>
          </w:tcPr>
          <w:p w:rsidR="003E4BF4" w:rsidRPr="00E0283D" w:rsidRDefault="003E4BF4" w:rsidP="00856B9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E4BF4" w:rsidRPr="00E0283D" w:rsidRDefault="003E4BF4" w:rsidP="00856B9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E4BF4" w:rsidRPr="00E0283D" w:rsidRDefault="003E4BF4" w:rsidP="00856B9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E4BF4" w:rsidRPr="00E0283D" w:rsidRDefault="003E4BF4" w:rsidP="00856B9E">
            <w:pPr>
              <w:rPr>
                <w:sz w:val="24"/>
                <w:szCs w:val="24"/>
              </w:rPr>
            </w:pPr>
          </w:p>
        </w:tc>
      </w:tr>
      <w:tr w:rsidR="003E4BF4" w:rsidRPr="00C10CD8" w:rsidTr="00AF24B8"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3E4BF4" w:rsidRPr="00E0283D" w:rsidRDefault="003E4BF4" w:rsidP="00856B9E">
            <w:pPr>
              <w:numPr>
                <w:ilvl w:val="0"/>
                <w:numId w:val="40"/>
              </w:numPr>
              <w:tabs>
                <w:tab w:val="num" w:pos="72"/>
              </w:tabs>
              <w:overflowPunct/>
              <w:autoSpaceDE/>
              <w:autoSpaceDN/>
              <w:adjustRightInd/>
              <w:ind w:left="72" w:firstLine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556" w:type="dxa"/>
          </w:tcPr>
          <w:p w:rsidR="003E4BF4" w:rsidRPr="00C006E1" w:rsidRDefault="003E4BF4" w:rsidP="001B4CB1">
            <w:pPr>
              <w:rPr>
                <w:sz w:val="24"/>
                <w:szCs w:val="24"/>
              </w:rPr>
            </w:pPr>
            <w:r w:rsidRPr="001B4CB1">
              <w:rPr>
                <w:sz w:val="24"/>
                <w:szCs w:val="24"/>
              </w:rPr>
              <w:t xml:space="preserve">Заявлението е подадено в </w:t>
            </w:r>
            <w:r w:rsidRPr="001B4CB1">
              <w:rPr>
                <w:sz w:val="24"/>
                <w:szCs w:val="24"/>
                <w:shd w:val="clear" w:color="auto" w:fill="FEFEFE"/>
              </w:rPr>
              <w:t xml:space="preserve">срок до 10 работни дни от сключване на </w:t>
            </w:r>
            <w:r w:rsidR="001B4CB1" w:rsidRPr="001B4CB1">
              <w:rPr>
                <w:sz w:val="24"/>
                <w:szCs w:val="24"/>
                <w:shd w:val="clear" w:color="auto" w:fill="FEFEFE"/>
              </w:rPr>
              <w:t xml:space="preserve">споразумението </w:t>
            </w:r>
            <w:r w:rsidRPr="001B4CB1">
              <w:rPr>
                <w:sz w:val="24"/>
                <w:szCs w:val="24"/>
              </w:rPr>
              <w:t xml:space="preserve">за изпълнение на стратегията </w:t>
            </w:r>
            <w:r w:rsidRPr="001B4CB1">
              <w:rPr>
                <w:i/>
                <w:sz w:val="24"/>
                <w:szCs w:val="24"/>
              </w:rPr>
              <w:t xml:space="preserve">(с изключение на заявлението по </w:t>
            </w:r>
            <w:r w:rsidRPr="00C006E1">
              <w:rPr>
                <w:i/>
                <w:sz w:val="24"/>
                <w:szCs w:val="24"/>
              </w:rPr>
              <w:t xml:space="preserve">чл. </w:t>
            </w:r>
            <w:r w:rsidR="00957549" w:rsidRPr="00C006E1">
              <w:rPr>
                <w:i/>
                <w:sz w:val="24"/>
                <w:szCs w:val="24"/>
              </w:rPr>
              <w:t>5</w:t>
            </w:r>
            <w:r w:rsidRPr="00C006E1">
              <w:rPr>
                <w:i/>
                <w:sz w:val="24"/>
                <w:szCs w:val="24"/>
              </w:rPr>
              <w:t xml:space="preserve">, </w:t>
            </w:r>
            <w:r w:rsidR="00957549" w:rsidRPr="001B4CB1">
              <w:rPr>
                <w:i/>
                <w:sz w:val="24"/>
                <w:szCs w:val="24"/>
              </w:rPr>
              <w:t>ал. 2</w:t>
            </w:r>
            <w:r w:rsidR="00F73CC1" w:rsidRPr="001B4CB1">
              <w:rPr>
                <w:i/>
                <w:sz w:val="24"/>
                <w:szCs w:val="24"/>
              </w:rPr>
              <w:t xml:space="preserve"> </w:t>
            </w:r>
            <w:r w:rsidRPr="00C006E1">
              <w:rPr>
                <w:i/>
                <w:sz w:val="24"/>
                <w:szCs w:val="24"/>
              </w:rPr>
              <w:t>от Правилата)</w:t>
            </w:r>
            <w:r w:rsidR="001B4CB1" w:rsidRPr="00C006E1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E4BF4" w:rsidRPr="00C006E1" w:rsidRDefault="003E4BF4" w:rsidP="00856B9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E4BF4" w:rsidRPr="00E0283D" w:rsidRDefault="003E4BF4" w:rsidP="00856B9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E4BF4" w:rsidRPr="00E0283D" w:rsidRDefault="003E4BF4" w:rsidP="00856B9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E4BF4" w:rsidRPr="00E0283D" w:rsidRDefault="003E4BF4" w:rsidP="00856B9E">
            <w:pPr>
              <w:rPr>
                <w:sz w:val="24"/>
                <w:szCs w:val="24"/>
              </w:rPr>
            </w:pPr>
          </w:p>
        </w:tc>
      </w:tr>
      <w:tr w:rsidR="003E4BF4" w:rsidRPr="00C10CD8" w:rsidTr="00AF24B8"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3E4BF4" w:rsidRPr="00E0283D" w:rsidRDefault="003E4BF4" w:rsidP="00856B9E">
            <w:pPr>
              <w:numPr>
                <w:ilvl w:val="0"/>
                <w:numId w:val="40"/>
              </w:numPr>
              <w:tabs>
                <w:tab w:val="num" w:pos="72"/>
              </w:tabs>
              <w:overflowPunct/>
              <w:autoSpaceDE/>
              <w:autoSpaceDN/>
              <w:adjustRightInd/>
              <w:ind w:left="72" w:firstLine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556" w:type="dxa"/>
          </w:tcPr>
          <w:p w:rsidR="003E4BF4" w:rsidRPr="00C006E1" w:rsidRDefault="003E4BF4" w:rsidP="00255482">
            <w:pPr>
              <w:jc w:val="both"/>
              <w:rPr>
                <w:sz w:val="24"/>
                <w:szCs w:val="24"/>
              </w:rPr>
            </w:pPr>
            <w:r w:rsidRPr="001B4CB1">
              <w:rPr>
                <w:sz w:val="24"/>
                <w:szCs w:val="24"/>
              </w:rPr>
              <w:t xml:space="preserve">Заявлението е по образец съгласно Приложение № 2 към чл. 11, ал. 1 от Наредба № </w:t>
            </w:r>
            <w:r w:rsidRPr="00C006E1">
              <w:rPr>
                <w:sz w:val="24"/>
                <w:szCs w:val="24"/>
              </w:rPr>
              <w:t xml:space="preserve">1 от 2016 г. (с изключение на заявлението по чл. </w:t>
            </w:r>
            <w:r w:rsidR="00255482" w:rsidRPr="00C006E1">
              <w:rPr>
                <w:sz w:val="24"/>
                <w:szCs w:val="24"/>
              </w:rPr>
              <w:t>5</w:t>
            </w:r>
            <w:r w:rsidRPr="00C006E1">
              <w:rPr>
                <w:sz w:val="24"/>
                <w:szCs w:val="24"/>
              </w:rPr>
              <w:t xml:space="preserve">, ал. </w:t>
            </w:r>
            <w:r w:rsidR="00255482" w:rsidRPr="00C006E1">
              <w:rPr>
                <w:sz w:val="24"/>
                <w:szCs w:val="24"/>
              </w:rPr>
              <w:t xml:space="preserve">2 </w:t>
            </w:r>
            <w:r w:rsidRPr="00C006E1">
              <w:rPr>
                <w:sz w:val="24"/>
                <w:szCs w:val="24"/>
              </w:rPr>
              <w:t>от Правилата)</w:t>
            </w:r>
          </w:p>
        </w:tc>
        <w:tc>
          <w:tcPr>
            <w:tcW w:w="850" w:type="dxa"/>
          </w:tcPr>
          <w:p w:rsidR="003E4BF4" w:rsidRPr="00C006E1" w:rsidRDefault="003E4BF4" w:rsidP="00856B9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E4BF4" w:rsidRPr="00E0283D" w:rsidRDefault="003E4BF4" w:rsidP="00856B9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E4BF4" w:rsidRPr="00E0283D" w:rsidRDefault="003E4BF4" w:rsidP="00856B9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E4BF4" w:rsidRPr="00E0283D" w:rsidRDefault="003E4BF4" w:rsidP="00856B9E">
            <w:pPr>
              <w:rPr>
                <w:sz w:val="24"/>
                <w:szCs w:val="24"/>
              </w:rPr>
            </w:pPr>
          </w:p>
        </w:tc>
      </w:tr>
      <w:tr w:rsidR="003E4BF4" w:rsidRPr="00C10CD8" w:rsidTr="00AF24B8"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3E4BF4" w:rsidRPr="00E0283D" w:rsidRDefault="003E4BF4" w:rsidP="00856B9E">
            <w:pPr>
              <w:numPr>
                <w:ilvl w:val="0"/>
                <w:numId w:val="40"/>
              </w:numPr>
              <w:tabs>
                <w:tab w:val="num" w:pos="72"/>
              </w:tabs>
              <w:overflowPunct/>
              <w:autoSpaceDE/>
              <w:autoSpaceDN/>
              <w:adjustRightInd/>
              <w:ind w:left="72" w:firstLine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556" w:type="dxa"/>
          </w:tcPr>
          <w:p w:rsidR="00CD195C" w:rsidRPr="00A551DD" w:rsidRDefault="003E4BF4" w:rsidP="006F0E1B">
            <w:pPr>
              <w:jc w:val="both"/>
              <w:rPr>
                <w:sz w:val="24"/>
                <w:szCs w:val="24"/>
              </w:rPr>
            </w:pPr>
            <w:r w:rsidRPr="00A551DD">
              <w:rPr>
                <w:sz w:val="24"/>
                <w:szCs w:val="24"/>
              </w:rPr>
              <w:t>Заявлението е коректно попълнено</w:t>
            </w:r>
            <w:r w:rsidRPr="00E0283D">
              <w:rPr>
                <w:sz w:val="24"/>
                <w:szCs w:val="24"/>
              </w:rPr>
              <w:t xml:space="preserve"> и подписано от лицето, представляващо МИГ</w:t>
            </w:r>
          </w:p>
        </w:tc>
        <w:tc>
          <w:tcPr>
            <w:tcW w:w="850" w:type="dxa"/>
          </w:tcPr>
          <w:p w:rsidR="003E4BF4" w:rsidRPr="00E0283D" w:rsidRDefault="003E4BF4" w:rsidP="00856B9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E4BF4" w:rsidRPr="00E0283D" w:rsidRDefault="003E4BF4" w:rsidP="00856B9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E4BF4" w:rsidRPr="00E0283D" w:rsidRDefault="003E4BF4" w:rsidP="00856B9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E4BF4" w:rsidRPr="00E0283D" w:rsidRDefault="003E4BF4" w:rsidP="00856B9E">
            <w:pPr>
              <w:rPr>
                <w:sz w:val="24"/>
                <w:szCs w:val="24"/>
              </w:rPr>
            </w:pPr>
          </w:p>
        </w:tc>
      </w:tr>
      <w:tr w:rsidR="006F0E1B" w:rsidRPr="00C10CD8" w:rsidTr="00AF24B8"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6F0E1B" w:rsidRPr="00E0283D" w:rsidRDefault="006F0E1B" w:rsidP="00856B9E">
            <w:pPr>
              <w:numPr>
                <w:ilvl w:val="0"/>
                <w:numId w:val="40"/>
              </w:numPr>
              <w:tabs>
                <w:tab w:val="num" w:pos="72"/>
              </w:tabs>
              <w:overflowPunct/>
              <w:autoSpaceDE/>
              <w:autoSpaceDN/>
              <w:adjustRightInd/>
              <w:ind w:left="72" w:firstLine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556" w:type="dxa"/>
          </w:tcPr>
          <w:p w:rsidR="006F0E1B" w:rsidRPr="00A551DD" w:rsidRDefault="006F0E1B" w:rsidP="006F0E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Приложено е</w:t>
            </w:r>
            <w:r>
              <w:rPr>
                <w:sz w:val="24"/>
                <w:szCs w:val="24"/>
                <w:shd w:val="clear" w:color="auto" w:fill="FEFEFE"/>
              </w:rPr>
              <w:t xml:space="preserve"> 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нотариално заверено изрично пълномощно</w:t>
            </w:r>
            <w:r>
              <w:rPr>
                <w:sz w:val="24"/>
                <w:szCs w:val="24"/>
                <w:shd w:val="clear" w:color="auto" w:fill="FEFEFE"/>
              </w:rPr>
              <w:t xml:space="preserve">, ако заявлението не е </w:t>
            </w:r>
            <w:r w:rsidR="007A656A">
              <w:rPr>
                <w:sz w:val="24"/>
                <w:szCs w:val="24"/>
                <w:shd w:val="clear" w:color="auto" w:fill="FEFEFE"/>
              </w:rPr>
              <w:t xml:space="preserve">подписано и </w:t>
            </w:r>
            <w:r>
              <w:rPr>
                <w:sz w:val="24"/>
                <w:szCs w:val="24"/>
                <w:shd w:val="clear" w:color="auto" w:fill="FEFEFE"/>
              </w:rPr>
              <w:t xml:space="preserve">подадено 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от законния представител на МИГ</w:t>
            </w:r>
            <w:r>
              <w:rPr>
                <w:sz w:val="24"/>
                <w:szCs w:val="24"/>
                <w:shd w:val="clear" w:color="auto" w:fill="FEFEFE"/>
              </w:rPr>
              <w:t>.</w:t>
            </w:r>
          </w:p>
        </w:tc>
        <w:tc>
          <w:tcPr>
            <w:tcW w:w="850" w:type="dxa"/>
          </w:tcPr>
          <w:p w:rsidR="006F0E1B" w:rsidRPr="00E0283D" w:rsidRDefault="006F0E1B" w:rsidP="00856B9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F0E1B" w:rsidRPr="00E0283D" w:rsidRDefault="006F0E1B" w:rsidP="00856B9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F0E1B" w:rsidRPr="00E0283D" w:rsidRDefault="006F0E1B" w:rsidP="00856B9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F0E1B" w:rsidRPr="00E0283D" w:rsidRDefault="006F0E1B" w:rsidP="00856B9E">
            <w:pPr>
              <w:rPr>
                <w:sz w:val="24"/>
                <w:szCs w:val="24"/>
              </w:rPr>
            </w:pPr>
          </w:p>
        </w:tc>
      </w:tr>
      <w:tr w:rsidR="003E4BF4" w:rsidRPr="00C10CD8" w:rsidTr="00AF24B8">
        <w:trPr>
          <w:trHeight w:val="318"/>
        </w:trPr>
        <w:tc>
          <w:tcPr>
            <w:tcW w:w="981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3E4BF4" w:rsidRPr="00F52813" w:rsidRDefault="003E4BF4" w:rsidP="00813DFF">
            <w:pPr>
              <w:ind w:left="-1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Б </w:t>
            </w:r>
          </w:p>
        </w:tc>
      </w:tr>
      <w:tr w:rsidR="003E4BF4" w:rsidRPr="00C10CD8" w:rsidTr="00AF24B8">
        <w:trPr>
          <w:trHeight w:val="409"/>
        </w:trPr>
        <w:tc>
          <w:tcPr>
            <w:tcW w:w="981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3E4BF4" w:rsidRDefault="003E4BF4" w:rsidP="00F52813">
            <w:pPr>
              <w:ind w:left="-15"/>
              <w:jc w:val="center"/>
              <w:rPr>
                <w:b/>
                <w:sz w:val="24"/>
                <w:szCs w:val="24"/>
              </w:rPr>
            </w:pPr>
            <w:r w:rsidRPr="00F52813">
              <w:rPr>
                <w:b/>
                <w:sz w:val="24"/>
                <w:szCs w:val="24"/>
              </w:rPr>
              <w:t>Определяне на общия размер на финансова помощ по подмярка 19.4</w:t>
            </w:r>
          </w:p>
        </w:tc>
      </w:tr>
      <w:tr w:rsidR="003E4BF4" w:rsidRPr="00C10CD8" w:rsidTr="00AF24B8"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3E4BF4" w:rsidRPr="00E0283D" w:rsidRDefault="003E4BF4" w:rsidP="00856B9E">
            <w:pPr>
              <w:numPr>
                <w:ilvl w:val="0"/>
                <w:numId w:val="40"/>
              </w:numPr>
              <w:tabs>
                <w:tab w:val="left" w:pos="0"/>
                <w:tab w:val="num" w:pos="72"/>
              </w:tabs>
              <w:overflowPunct/>
              <w:autoSpaceDE/>
              <w:autoSpaceDN/>
              <w:adjustRightInd/>
              <w:ind w:left="72" w:firstLine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556" w:type="dxa"/>
          </w:tcPr>
          <w:p w:rsidR="003E4BF4" w:rsidRPr="00E0283D" w:rsidRDefault="003E4BF4" w:rsidP="0002674F">
            <w:pPr>
              <w:spacing w:after="120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Общ размер на средствата за изпълнение на проекти по стратегията за ВОМР със средства от ЕЗФРСР, съгласно споразумението за изпълнение на стратегията, лв.</w:t>
            </w:r>
          </w:p>
        </w:tc>
        <w:tc>
          <w:tcPr>
            <w:tcW w:w="3543" w:type="dxa"/>
            <w:gridSpan w:val="4"/>
            <w:tcBorders>
              <w:right w:val="single" w:sz="4" w:space="0" w:color="auto"/>
            </w:tcBorders>
          </w:tcPr>
          <w:p w:rsidR="003E4BF4" w:rsidRPr="00E0283D" w:rsidRDefault="003E4BF4" w:rsidP="00856B9E">
            <w:pPr>
              <w:rPr>
                <w:sz w:val="24"/>
                <w:szCs w:val="24"/>
              </w:rPr>
            </w:pPr>
          </w:p>
        </w:tc>
      </w:tr>
      <w:tr w:rsidR="003E4BF4" w:rsidRPr="00C10CD8" w:rsidTr="00AF24B8"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3E4BF4" w:rsidRPr="00E0283D" w:rsidRDefault="003E4BF4" w:rsidP="00856B9E">
            <w:pPr>
              <w:numPr>
                <w:ilvl w:val="0"/>
                <w:numId w:val="40"/>
              </w:numPr>
              <w:tabs>
                <w:tab w:val="left" w:pos="0"/>
                <w:tab w:val="num" w:pos="72"/>
              </w:tabs>
              <w:overflowPunct/>
              <w:autoSpaceDE/>
              <w:autoSpaceDN/>
              <w:adjustRightInd/>
              <w:ind w:left="72" w:firstLine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556" w:type="dxa"/>
          </w:tcPr>
          <w:p w:rsidR="003E4BF4" w:rsidRPr="00D50744" w:rsidRDefault="003E4BF4" w:rsidP="0002674F">
            <w:pPr>
              <w:jc w:val="both"/>
              <w:rPr>
                <w:sz w:val="24"/>
                <w:szCs w:val="24"/>
              </w:rPr>
            </w:pPr>
            <w:r w:rsidRPr="00F73CC1">
              <w:rPr>
                <w:sz w:val="24"/>
                <w:szCs w:val="24"/>
              </w:rPr>
              <w:t>Общ размер на средствата, заявени по подмярка 19.4 с настоящото заявление, лв.</w:t>
            </w:r>
          </w:p>
        </w:tc>
        <w:tc>
          <w:tcPr>
            <w:tcW w:w="3543" w:type="dxa"/>
            <w:gridSpan w:val="4"/>
            <w:tcBorders>
              <w:right w:val="single" w:sz="4" w:space="0" w:color="auto"/>
            </w:tcBorders>
          </w:tcPr>
          <w:p w:rsidR="003E4BF4" w:rsidRPr="00712C6E" w:rsidRDefault="003E4BF4" w:rsidP="00856B9E">
            <w:pPr>
              <w:rPr>
                <w:sz w:val="24"/>
                <w:szCs w:val="24"/>
              </w:rPr>
            </w:pPr>
          </w:p>
        </w:tc>
      </w:tr>
      <w:tr w:rsidR="003E4BF4" w:rsidRPr="00C10CD8" w:rsidTr="00AF24B8"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3E4BF4" w:rsidRPr="00E0283D" w:rsidRDefault="003E4BF4" w:rsidP="00856B9E">
            <w:pPr>
              <w:numPr>
                <w:ilvl w:val="0"/>
                <w:numId w:val="40"/>
              </w:numPr>
              <w:tabs>
                <w:tab w:val="left" w:pos="0"/>
                <w:tab w:val="num" w:pos="72"/>
              </w:tabs>
              <w:overflowPunct/>
              <w:autoSpaceDE/>
              <w:autoSpaceDN/>
              <w:adjustRightInd/>
              <w:ind w:left="72" w:firstLine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556" w:type="dxa"/>
          </w:tcPr>
          <w:p w:rsidR="003E4BF4" w:rsidRPr="00F73CC1" w:rsidRDefault="003E4BF4" w:rsidP="00856B9E">
            <w:pPr>
              <w:jc w:val="both"/>
              <w:rPr>
                <w:sz w:val="24"/>
                <w:szCs w:val="24"/>
              </w:rPr>
            </w:pPr>
            <w:r w:rsidRPr="00F73CC1">
              <w:rPr>
                <w:sz w:val="24"/>
                <w:szCs w:val="24"/>
              </w:rPr>
              <w:t xml:space="preserve">Сума на разходите по подмярка 19.2 и подмярка </w:t>
            </w:r>
            <w:r w:rsidRPr="00F73CC1">
              <w:rPr>
                <w:sz w:val="24"/>
                <w:szCs w:val="24"/>
              </w:rPr>
              <w:lastRenderedPageBreak/>
              <w:t xml:space="preserve">19.4 </w:t>
            </w:r>
          </w:p>
          <w:p w:rsidR="003E4BF4" w:rsidRPr="00712C6E" w:rsidRDefault="003E4BF4" w:rsidP="005B0CE5">
            <w:pPr>
              <w:jc w:val="both"/>
              <w:rPr>
                <w:i/>
                <w:sz w:val="24"/>
                <w:szCs w:val="24"/>
              </w:rPr>
            </w:pPr>
            <w:r w:rsidRPr="00F73CC1">
              <w:rPr>
                <w:i/>
                <w:sz w:val="24"/>
                <w:szCs w:val="24"/>
              </w:rPr>
              <w:t xml:space="preserve">(т. </w:t>
            </w:r>
            <w:r w:rsidR="005B0CE5" w:rsidRPr="00543EE7">
              <w:rPr>
                <w:i/>
                <w:sz w:val="24"/>
                <w:szCs w:val="24"/>
                <w:lang w:val="ru-RU"/>
              </w:rPr>
              <w:t>6</w:t>
            </w:r>
            <w:r w:rsidR="005B0CE5" w:rsidRPr="00F73CC1">
              <w:rPr>
                <w:i/>
                <w:sz w:val="24"/>
                <w:szCs w:val="24"/>
              </w:rPr>
              <w:t xml:space="preserve"> </w:t>
            </w:r>
            <w:r w:rsidRPr="00F73CC1">
              <w:rPr>
                <w:i/>
                <w:sz w:val="24"/>
                <w:szCs w:val="24"/>
              </w:rPr>
              <w:t xml:space="preserve">и т. </w:t>
            </w:r>
            <w:r w:rsidR="005B0CE5">
              <w:rPr>
                <w:i/>
                <w:sz w:val="24"/>
                <w:szCs w:val="24"/>
                <w:lang w:val="en-US"/>
              </w:rPr>
              <w:t>7</w:t>
            </w:r>
            <w:r w:rsidRPr="00712C6E">
              <w:rPr>
                <w:i/>
                <w:sz w:val="24"/>
                <w:szCs w:val="24"/>
              </w:rPr>
              <w:t>),</w:t>
            </w:r>
            <w:r w:rsidRPr="00712C6E">
              <w:rPr>
                <w:sz w:val="24"/>
                <w:szCs w:val="24"/>
              </w:rPr>
              <w:t xml:space="preserve"> лв.</w:t>
            </w:r>
          </w:p>
        </w:tc>
        <w:tc>
          <w:tcPr>
            <w:tcW w:w="3543" w:type="dxa"/>
            <w:gridSpan w:val="4"/>
            <w:tcBorders>
              <w:right w:val="single" w:sz="4" w:space="0" w:color="auto"/>
            </w:tcBorders>
          </w:tcPr>
          <w:p w:rsidR="003E4BF4" w:rsidRPr="00950129" w:rsidRDefault="003E4BF4" w:rsidP="00856B9E">
            <w:pPr>
              <w:rPr>
                <w:sz w:val="24"/>
                <w:szCs w:val="24"/>
              </w:rPr>
            </w:pPr>
          </w:p>
        </w:tc>
      </w:tr>
      <w:tr w:rsidR="003E4BF4" w:rsidRPr="00C10CD8" w:rsidTr="00AF24B8"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3E4BF4" w:rsidRPr="00E0283D" w:rsidRDefault="003E4BF4" w:rsidP="00856B9E">
            <w:pPr>
              <w:numPr>
                <w:ilvl w:val="0"/>
                <w:numId w:val="40"/>
              </w:numPr>
              <w:tabs>
                <w:tab w:val="left" w:pos="0"/>
                <w:tab w:val="num" w:pos="72"/>
              </w:tabs>
              <w:overflowPunct/>
              <w:autoSpaceDE/>
              <w:autoSpaceDN/>
              <w:adjustRightInd/>
              <w:ind w:left="72" w:firstLine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556" w:type="dxa"/>
          </w:tcPr>
          <w:p w:rsidR="003E4BF4" w:rsidRPr="00712C6E" w:rsidRDefault="003E4BF4" w:rsidP="00A058C7">
            <w:pPr>
              <w:jc w:val="both"/>
              <w:rPr>
                <w:sz w:val="24"/>
                <w:szCs w:val="24"/>
              </w:rPr>
            </w:pPr>
            <w:r w:rsidRPr="00F73CC1">
              <w:rPr>
                <w:color w:val="000000"/>
                <w:sz w:val="24"/>
                <w:szCs w:val="24"/>
              </w:rPr>
              <w:t xml:space="preserve">Дял на заявените за одобрение </w:t>
            </w:r>
            <w:r w:rsidRPr="00F73CC1">
              <w:rPr>
                <w:sz w:val="24"/>
                <w:szCs w:val="24"/>
                <w:shd w:val="clear" w:color="auto" w:fill="FEFEFE"/>
              </w:rPr>
              <w:t xml:space="preserve">средства по подмярка 19.4 от общата сума на средствата по </w:t>
            </w:r>
            <w:r w:rsidRPr="00D50744">
              <w:rPr>
                <w:sz w:val="24"/>
                <w:szCs w:val="24"/>
              </w:rPr>
              <w:t xml:space="preserve">подмярка 19.2 и подмярка 19.4 </w:t>
            </w:r>
          </w:p>
          <w:p w:rsidR="003E4BF4" w:rsidRPr="00712C6E" w:rsidRDefault="003E4BF4" w:rsidP="005B0CE5">
            <w:pPr>
              <w:jc w:val="both"/>
              <w:rPr>
                <w:i/>
                <w:sz w:val="24"/>
                <w:szCs w:val="24"/>
              </w:rPr>
            </w:pPr>
            <w:r w:rsidRPr="00712C6E">
              <w:rPr>
                <w:i/>
                <w:sz w:val="24"/>
                <w:szCs w:val="24"/>
              </w:rPr>
              <w:t xml:space="preserve">(т. </w:t>
            </w:r>
            <w:r w:rsidR="005B0CE5">
              <w:rPr>
                <w:i/>
                <w:sz w:val="24"/>
                <w:szCs w:val="24"/>
                <w:lang w:val="en-US"/>
              </w:rPr>
              <w:t>7</w:t>
            </w:r>
            <w:r w:rsidR="005B0CE5" w:rsidRPr="00F73CC1">
              <w:rPr>
                <w:i/>
                <w:sz w:val="24"/>
                <w:szCs w:val="24"/>
              </w:rPr>
              <w:t xml:space="preserve"> </w:t>
            </w:r>
            <w:r w:rsidRPr="00F73CC1">
              <w:rPr>
                <w:i/>
                <w:sz w:val="24"/>
                <w:szCs w:val="24"/>
              </w:rPr>
              <w:t xml:space="preserve">/ т. </w:t>
            </w:r>
            <w:r w:rsidR="005B0CE5">
              <w:rPr>
                <w:i/>
                <w:sz w:val="24"/>
                <w:szCs w:val="24"/>
                <w:lang w:val="en-US"/>
              </w:rPr>
              <w:t>8</w:t>
            </w:r>
            <w:r w:rsidRPr="00712C6E">
              <w:rPr>
                <w:i/>
                <w:sz w:val="24"/>
                <w:szCs w:val="24"/>
              </w:rPr>
              <w:t xml:space="preserve">*100), </w:t>
            </w:r>
            <w:r w:rsidRPr="00712C6E">
              <w:rPr>
                <w:sz w:val="24"/>
                <w:szCs w:val="24"/>
              </w:rPr>
              <w:t>%</w:t>
            </w:r>
          </w:p>
        </w:tc>
        <w:tc>
          <w:tcPr>
            <w:tcW w:w="3543" w:type="dxa"/>
            <w:gridSpan w:val="4"/>
            <w:tcBorders>
              <w:right w:val="single" w:sz="4" w:space="0" w:color="auto"/>
            </w:tcBorders>
          </w:tcPr>
          <w:p w:rsidR="003E4BF4" w:rsidRPr="00950129" w:rsidRDefault="003E4BF4" w:rsidP="00856B9E">
            <w:pPr>
              <w:rPr>
                <w:sz w:val="24"/>
                <w:szCs w:val="24"/>
              </w:rPr>
            </w:pPr>
          </w:p>
        </w:tc>
      </w:tr>
    </w:tbl>
    <w:p w:rsidR="003E4BF4" w:rsidRPr="00E039B1" w:rsidRDefault="003E4BF4" w:rsidP="00EA78D6"/>
    <w:p w:rsidR="003E4BF4" w:rsidRPr="00466CB8" w:rsidRDefault="003E4BF4" w:rsidP="00EA78D6">
      <w:pPr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7"/>
      </w:tblGrid>
      <w:tr w:rsidR="003E4BF4" w:rsidRPr="004071F6" w:rsidTr="00AF24B8">
        <w:trPr>
          <w:trHeight w:val="546"/>
        </w:trPr>
        <w:tc>
          <w:tcPr>
            <w:tcW w:w="9747" w:type="dxa"/>
            <w:shd w:val="clear" w:color="auto" w:fill="E0E0E0"/>
            <w:vAlign w:val="center"/>
          </w:tcPr>
          <w:p w:rsidR="003E4BF4" w:rsidRDefault="003E4BF4" w:rsidP="003F59DC">
            <w:pPr>
              <w:rPr>
                <w:rFonts w:eastAsia="SimSun"/>
                <w:b/>
                <w:sz w:val="22"/>
                <w:szCs w:val="22"/>
              </w:rPr>
            </w:pPr>
            <w:r w:rsidRPr="00826AC4">
              <w:rPr>
                <w:rFonts w:eastAsia="SimSun"/>
                <w:b/>
                <w:sz w:val="22"/>
                <w:szCs w:val="22"/>
              </w:rPr>
              <w:t xml:space="preserve">Заявлението отговаря на изискванията </w:t>
            </w:r>
            <w:r w:rsidR="00255482">
              <w:rPr>
                <w:rFonts w:eastAsia="SimSun"/>
                <w:b/>
                <w:sz w:val="22"/>
                <w:szCs w:val="22"/>
              </w:rPr>
              <w:t>на Наредбата</w:t>
            </w:r>
          </w:p>
          <w:p w:rsidR="003E4BF4" w:rsidRDefault="003E4BF4" w:rsidP="003F59DC">
            <w:pPr>
              <w:rPr>
                <w:rFonts w:eastAsia="SimSun"/>
                <w:b/>
                <w:sz w:val="22"/>
                <w:szCs w:val="22"/>
              </w:rPr>
            </w:pPr>
          </w:p>
          <w:p w:rsidR="003E4BF4" w:rsidRPr="003F4679" w:rsidRDefault="003E4BF4" w:rsidP="003F4679">
            <w:pPr>
              <w:jc w:val="center"/>
              <w:rPr>
                <w:b/>
                <w:sz w:val="24"/>
                <w:szCs w:val="24"/>
              </w:rPr>
            </w:pPr>
            <w:r w:rsidRPr="003F4679">
              <w:rPr>
                <w:b/>
                <w:sz w:val="24"/>
                <w:szCs w:val="24"/>
              </w:rPr>
              <w:t>□ ДА                           □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F4679">
              <w:rPr>
                <w:b/>
                <w:sz w:val="24"/>
                <w:szCs w:val="24"/>
              </w:rPr>
              <w:t>НЕ</w:t>
            </w:r>
          </w:p>
          <w:p w:rsidR="003E4BF4" w:rsidRPr="00826AC4" w:rsidRDefault="003E4BF4" w:rsidP="003F59DC">
            <w:pPr>
              <w:rPr>
                <w:rFonts w:eastAsia="SimSun"/>
                <w:b/>
                <w:sz w:val="22"/>
                <w:szCs w:val="22"/>
              </w:rPr>
            </w:pPr>
          </w:p>
        </w:tc>
      </w:tr>
      <w:tr w:rsidR="003E4BF4" w:rsidRPr="004071F6" w:rsidTr="00AF24B8">
        <w:trPr>
          <w:trHeight w:val="587"/>
        </w:trPr>
        <w:tc>
          <w:tcPr>
            <w:tcW w:w="9747" w:type="dxa"/>
            <w:shd w:val="clear" w:color="auto" w:fill="E0E0E0"/>
            <w:vAlign w:val="center"/>
          </w:tcPr>
          <w:p w:rsidR="003E4BF4" w:rsidRPr="00826AC4" w:rsidRDefault="003E4BF4" w:rsidP="003F59DC">
            <w:pPr>
              <w:rPr>
                <w:rFonts w:eastAsia="SimSun"/>
                <w:b/>
                <w:sz w:val="22"/>
                <w:szCs w:val="22"/>
              </w:rPr>
            </w:pPr>
            <w:r w:rsidRPr="0010771C">
              <w:rPr>
                <w:rFonts w:eastAsia="SimSun"/>
                <w:b/>
                <w:sz w:val="22"/>
                <w:szCs w:val="22"/>
              </w:rPr>
              <w:t>Общия</w:t>
            </w:r>
            <w:r w:rsidR="005B79EA">
              <w:rPr>
                <w:rFonts w:eastAsia="SimSun"/>
                <w:b/>
                <w:sz w:val="22"/>
                <w:szCs w:val="22"/>
              </w:rPr>
              <w:t>т</w:t>
            </w:r>
            <w:r w:rsidRPr="0010771C">
              <w:rPr>
                <w:rFonts w:eastAsia="SimSun"/>
                <w:b/>
                <w:sz w:val="22"/>
                <w:szCs w:val="22"/>
              </w:rPr>
              <w:t xml:space="preserve"> размер на средствата за одобрение по подмярка 19.4 е в размер на ………………</w:t>
            </w:r>
            <w:r>
              <w:rPr>
                <w:rFonts w:eastAsia="SimSun"/>
                <w:b/>
                <w:sz w:val="22"/>
                <w:szCs w:val="22"/>
              </w:rPr>
              <w:t>……..</w:t>
            </w:r>
            <w:r w:rsidRPr="0010771C">
              <w:rPr>
                <w:rFonts w:eastAsia="SimSun"/>
                <w:b/>
                <w:sz w:val="22"/>
                <w:szCs w:val="22"/>
              </w:rPr>
              <w:t>.лв.</w:t>
            </w:r>
          </w:p>
        </w:tc>
      </w:tr>
      <w:tr w:rsidR="003E4BF4" w:rsidRPr="004071F6" w:rsidTr="00AF24B8">
        <w:trPr>
          <w:trHeight w:val="587"/>
        </w:trPr>
        <w:tc>
          <w:tcPr>
            <w:tcW w:w="9747" w:type="dxa"/>
            <w:shd w:val="clear" w:color="auto" w:fill="E0E0E0"/>
            <w:vAlign w:val="center"/>
          </w:tcPr>
          <w:p w:rsidR="003E4BF4" w:rsidRDefault="003E4BF4" w:rsidP="003F59DC">
            <w:pPr>
              <w:rPr>
                <w:rFonts w:eastAsia="SimSun"/>
                <w:b/>
                <w:sz w:val="22"/>
                <w:szCs w:val="22"/>
              </w:rPr>
            </w:pPr>
            <w:r w:rsidRPr="0010771C">
              <w:rPr>
                <w:rFonts w:eastAsia="SimSun"/>
                <w:b/>
                <w:sz w:val="22"/>
                <w:szCs w:val="22"/>
              </w:rPr>
              <w:t>Делът на средствата за одобрение по подмярка 19.4 не надвишава 25</w:t>
            </w:r>
            <w:r>
              <w:rPr>
                <w:rFonts w:eastAsia="SimSun"/>
                <w:b/>
                <w:sz w:val="22"/>
                <w:szCs w:val="22"/>
              </w:rPr>
              <w:t xml:space="preserve"> на сто</w:t>
            </w:r>
            <w:r w:rsidRPr="0010771C">
              <w:rPr>
                <w:rFonts w:eastAsia="SimSun"/>
                <w:b/>
                <w:sz w:val="22"/>
                <w:szCs w:val="22"/>
              </w:rPr>
              <w:t xml:space="preserve"> от общата сума на средствата по подмярка 19.2 и подмярка 19.4</w:t>
            </w:r>
          </w:p>
          <w:p w:rsidR="003E4BF4" w:rsidRDefault="003E4BF4" w:rsidP="003F59DC">
            <w:pPr>
              <w:rPr>
                <w:rFonts w:eastAsia="SimSun"/>
                <w:b/>
                <w:sz w:val="22"/>
                <w:szCs w:val="22"/>
              </w:rPr>
            </w:pPr>
          </w:p>
          <w:p w:rsidR="003E4BF4" w:rsidRPr="003F4679" w:rsidRDefault="003E4BF4" w:rsidP="003F4679">
            <w:pPr>
              <w:jc w:val="center"/>
              <w:rPr>
                <w:b/>
                <w:sz w:val="24"/>
                <w:szCs w:val="24"/>
              </w:rPr>
            </w:pPr>
            <w:r w:rsidRPr="003F4679">
              <w:rPr>
                <w:b/>
                <w:sz w:val="24"/>
                <w:szCs w:val="24"/>
              </w:rPr>
              <w:t>□ ДА                           □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F4679">
              <w:rPr>
                <w:b/>
                <w:sz w:val="24"/>
                <w:szCs w:val="24"/>
              </w:rPr>
              <w:t>НЕ</w:t>
            </w:r>
          </w:p>
          <w:p w:rsidR="003E4BF4" w:rsidRPr="0010771C" w:rsidRDefault="003E4BF4" w:rsidP="003F59DC">
            <w:pPr>
              <w:rPr>
                <w:rFonts w:eastAsia="SimSun"/>
                <w:b/>
                <w:sz w:val="22"/>
                <w:szCs w:val="22"/>
              </w:rPr>
            </w:pPr>
          </w:p>
        </w:tc>
      </w:tr>
      <w:tr w:rsidR="003E4BF4" w:rsidTr="00AF24B8">
        <w:trPr>
          <w:trHeight w:val="974"/>
        </w:trPr>
        <w:tc>
          <w:tcPr>
            <w:tcW w:w="9747" w:type="dxa"/>
          </w:tcPr>
          <w:p w:rsidR="003E4BF4" w:rsidRPr="00826AC4" w:rsidRDefault="003E4BF4" w:rsidP="00856B9E">
            <w:pPr>
              <w:rPr>
                <w:rFonts w:eastAsia="SimSun"/>
              </w:rPr>
            </w:pPr>
            <w:r w:rsidRPr="00826AC4">
              <w:rPr>
                <w:rFonts w:eastAsia="SimSun"/>
              </w:rPr>
              <w:t>Бележки:</w:t>
            </w:r>
          </w:p>
        </w:tc>
      </w:tr>
    </w:tbl>
    <w:p w:rsidR="003E4BF4" w:rsidRDefault="003E4BF4" w:rsidP="00EA78D6">
      <w:pPr>
        <w:rPr>
          <w:b/>
          <w:bCs/>
          <w:i/>
          <w:iCs/>
          <w:sz w:val="24"/>
          <w:szCs w:val="24"/>
        </w:rPr>
      </w:pPr>
    </w:p>
    <w:p w:rsidR="003E4BF4" w:rsidRPr="004071F6" w:rsidRDefault="003E4BF4" w:rsidP="00EA78D6">
      <w:pPr>
        <w:rPr>
          <w:b/>
        </w:rPr>
      </w:pPr>
      <w:r>
        <w:rPr>
          <w:b/>
        </w:rPr>
        <w:t xml:space="preserve">Експерт 1 – Име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071F6">
        <w:rPr>
          <w:b/>
        </w:rPr>
        <w:t>подпис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071F6">
        <w:rPr>
          <w:b/>
        </w:rPr>
        <w:t xml:space="preserve">Дата: </w:t>
      </w:r>
    </w:p>
    <w:p w:rsidR="003E4BF4" w:rsidRPr="004071F6" w:rsidRDefault="003E4BF4" w:rsidP="00EA78D6">
      <w:pPr>
        <w:rPr>
          <w:b/>
        </w:rPr>
      </w:pPr>
    </w:p>
    <w:p w:rsidR="003E4BF4" w:rsidRPr="004071F6" w:rsidRDefault="003E4BF4" w:rsidP="00EA78D6">
      <w:pPr>
        <w:rPr>
          <w:b/>
        </w:rPr>
      </w:pPr>
    </w:p>
    <w:p w:rsidR="003E4BF4" w:rsidRDefault="003E4BF4" w:rsidP="00EA78D6">
      <w:pPr>
        <w:rPr>
          <w:b/>
        </w:rPr>
      </w:pPr>
      <w:r>
        <w:rPr>
          <w:b/>
        </w:rPr>
        <w:t xml:space="preserve">Експерт 2 – Име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071F6">
        <w:rPr>
          <w:b/>
        </w:rPr>
        <w:t>подпис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071F6">
        <w:rPr>
          <w:b/>
        </w:rPr>
        <w:t>Да</w:t>
      </w:r>
      <w:r>
        <w:rPr>
          <w:b/>
        </w:rPr>
        <w:t>та:</w:t>
      </w:r>
    </w:p>
    <w:p w:rsidR="003E4BF4" w:rsidRDefault="003E4BF4" w:rsidP="00EA78D6">
      <w:pPr>
        <w:rPr>
          <w:b/>
        </w:rPr>
      </w:pPr>
    </w:p>
    <w:p w:rsidR="003E4BF4" w:rsidRPr="007071D9" w:rsidRDefault="003E4BF4" w:rsidP="00EA78D6">
      <w:pPr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7"/>
      </w:tblGrid>
      <w:tr w:rsidR="003E4BF4" w:rsidRPr="00826AC4" w:rsidTr="00AF24B8">
        <w:trPr>
          <w:trHeight w:val="602"/>
        </w:trPr>
        <w:tc>
          <w:tcPr>
            <w:tcW w:w="9747" w:type="dxa"/>
            <w:shd w:val="clear" w:color="auto" w:fill="E0E0E0"/>
          </w:tcPr>
          <w:p w:rsidR="003E4BF4" w:rsidRDefault="003E4BF4" w:rsidP="003F4679">
            <w:pPr>
              <w:rPr>
                <w:rFonts w:eastAsia="SimSun"/>
                <w:b/>
                <w:sz w:val="22"/>
                <w:szCs w:val="22"/>
              </w:rPr>
            </w:pPr>
            <w:r w:rsidRPr="00826AC4">
              <w:rPr>
                <w:rFonts w:eastAsia="SimSun"/>
                <w:b/>
                <w:sz w:val="22"/>
                <w:szCs w:val="22"/>
              </w:rPr>
              <w:t xml:space="preserve">Проверката за съответствие </w:t>
            </w:r>
            <w:r w:rsidR="00255482" w:rsidRPr="00826AC4">
              <w:rPr>
                <w:rFonts w:eastAsia="SimSun"/>
                <w:b/>
                <w:sz w:val="22"/>
                <w:szCs w:val="22"/>
              </w:rPr>
              <w:t xml:space="preserve">изискванията </w:t>
            </w:r>
            <w:r w:rsidR="00255482">
              <w:rPr>
                <w:rFonts w:eastAsia="SimSun"/>
                <w:b/>
                <w:sz w:val="22"/>
                <w:szCs w:val="22"/>
              </w:rPr>
              <w:t>на Наредбата</w:t>
            </w:r>
            <w:r w:rsidR="00255482" w:rsidRPr="00826AC4" w:rsidDel="00255482">
              <w:rPr>
                <w:rFonts w:eastAsia="SimSun"/>
                <w:b/>
                <w:sz w:val="22"/>
                <w:szCs w:val="22"/>
              </w:rPr>
              <w:t xml:space="preserve"> </w:t>
            </w:r>
            <w:r w:rsidRPr="00826AC4">
              <w:rPr>
                <w:rFonts w:eastAsia="SimSun"/>
                <w:b/>
                <w:sz w:val="22"/>
                <w:szCs w:val="22"/>
              </w:rPr>
              <w:t xml:space="preserve">е правилно извършена   </w:t>
            </w:r>
          </w:p>
          <w:p w:rsidR="003E4BF4" w:rsidRDefault="003E4BF4" w:rsidP="003F4679">
            <w:pPr>
              <w:rPr>
                <w:rFonts w:eastAsia="SimSun"/>
                <w:b/>
                <w:sz w:val="22"/>
                <w:szCs w:val="22"/>
              </w:rPr>
            </w:pPr>
          </w:p>
          <w:p w:rsidR="003E4BF4" w:rsidRPr="003F4679" w:rsidRDefault="003E4BF4" w:rsidP="003F4679">
            <w:pPr>
              <w:jc w:val="center"/>
              <w:rPr>
                <w:b/>
                <w:sz w:val="24"/>
                <w:szCs w:val="24"/>
              </w:rPr>
            </w:pPr>
            <w:r w:rsidRPr="003F4679">
              <w:rPr>
                <w:b/>
                <w:sz w:val="24"/>
                <w:szCs w:val="24"/>
              </w:rPr>
              <w:t>□ ДА                           □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F4679">
              <w:rPr>
                <w:b/>
                <w:sz w:val="24"/>
                <w:szCs w:val="24"/>
              </w:rPr>
              <w:t>НЕ</w:t>
            </w:r>
          </w:p>
          <w:p w:rsidR="003E4BF4" w:rsidRPr="00826AC4" w:rsidRDefault="003E4BF4" w:rsidP="00856B9E">
            <w:pPr>
              <w:rPr>
                <w:rFonts w:eastAsia="SimSun"/>
                <w:b/>
                <w:sz w:val="22"/>
                <w:szCs w:val="22"/>
              </w:rPr>
            </w:pPr>
          </w:p>
        </w:tc>
      </w:tr>
    </w:tbl>
    <w:p w:rsidR="003E4BF4" w:rsidRDefault="003E4BF4" w:rsidP="00EA78D6">
      <w:pPr>
        <w:rPr>
          <w:b/>
        </w:rPr>
      </w:pPr>
    </w:p>
    <w:p w:rsidR="003E4BF4" w:rsidRDefault="003E4BF4" w:rsidP="00EA78D6">
      <w:pPr>
        <w:rPr>
          <w:b/>
        </w:rPr>
      </w:pPr>
    </w:p>
    <w:p w:rsidR="003E4BF4" w:rsidRDefault="003E4BF4" w:rsidP="00EA78D6">
      <w:pPr>
        <w:rPr>
          <w:b/>
        </w:rPr>
      </w:pPr>
      <w:r w:rsidRPr="002F4A78">
        <w:rPr>
          <w:b/>
        </w:rPr>
        <w:t>Началник отдел</w:t>
      </w:r>
      <w:r>
        <w:t xml:space="preserve"> – </w:t>
      </w:r>
      <w:r>
        <w:rPr>
          <w:b/>
        </w:rPr>
        <w:t xml:space="preserve">Име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071F6">
        <w:rPr>
          <w:b/>
        </w:rPr>
        <w:t>подпис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071F6">
        <w:rPr>
          <w:b/>
        </w:rPr>
        <w:t xml:space="preserve">Дата: </w:t>
      </w:r>
    </w:p>
    <w:p w:rsidR="003E4BF4" w:rsidRDefault="003E4BF4" w:rsidP="00EA78D6">
      <w:pPr>
        <w:rPr>
          <w:b/>
        </w:rPr>
      </w:pPr>
    </w:p>
    <w:p w:rsidR="003E4BF4" w:rsidRPr="00EA78D6" w:rsidRDefault="003E4BF4" w:rsidP="00EA78D6"/>
    <w:sectPr w:rsidR="003E4BF4" w:rsidRPr="00EA78D6" w:rsidSect="003D592E">
      <w:headerReference w:type="default" r:id="rId8"/>
      <w:footerReference w:type="even" r:id="rId9"/>
      <w:footerReference w:type="default" r:id="rId10"/>
      <w:pgSz w:w="11906" w:h="16838"/>
      <w:pgMar w:top="1077" w:right="1281" w:bottom="907" w:left="1412" w:header="357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888" w:rsidRDefault="00E90888">
      <w:r>
        <w:separator/>
      </w:r>
    </w:p>
  </w:endnote>
  <w:endnote w:type="continuationSeparator" w:id="0">
    <w:p w:rsidR="00E90888" w:rsidRDefault="00E90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·sІУ©ъЕй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barU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ЛОМе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12pt">
    <w:altName w:val="Times New Roman"/>
    <w:panose1 w:val="00000000000000000000"/>
    <w:charset w:val="00"/>
    <w:family w:val="swiss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BF4" w:rsidRDefault="003E4BF4" w:rsidP="003D59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E4BF4" w:rsidRDefault="003E4BF4" w:rsidP="003D592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BF4" w:rsidRPr="009A22D9" w:rsidRDefault="003E4BF4" w:rsidP="004B1D1A">
    <w:pPr>
      <w:pStyle w:val="Footer"/>
      <w:tabs>
        <w:tab w:val="clear" w:pos="4536"/>
        <w:tab w:val="clear" w:pos="9072"/>
        <w:tab w:val="right" w:pos="9213"/>
      </w:tabs>
      <w:rPr>
        <w:sz w:val="24"/>
        <w:szCs w:val="24"/>
      </w:rPr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888" w:rsidRDefault="00E90888">
      <w:r>
        <w:separator/>
      </w:r>
    </w:p>
  </w:footnote>
  <w:footnote w:type="continuationSeparator" w:id="0">
    <w:p w:rsidR="00E90888" w:rsidRDefault="00E908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BF4" w:rsidRPr="009A22D9" w:rsidRDefault="003E4BF4" w:rsidP="003D592E">
    <w:pPr>
      <w:pStyle w:val="Header"/>
      <w:pBdr>
        <w:bottom w:val="threeDEngrave" w:sz="6" w:space="0" w:color="C0C0C0"/>
      </w:pBdr>
      <w:tabs>
        <w:tab w:val="clear" w:pos="9072"/>
        <w:tab w:val="right" w:pos="9540"/>
      </w:tabs>
      <w:ind w:right="22"/>
      <w:jc w:val="center"/>
    </w:pPr>
    <w:r w:rsidRPr="009A22D9">
      <w:t xml:space="preserve">Вътрешни правила за прилагане на </w:t>
    </w:r>
    <w:r>
      <w:t>подмярка 19.4 от</w:t>
    </w:r>
    <w:r w:rsidRPr="009A22D9">
      <w:t xml:space="preserve"> ПРСР (20</w:t>
    </w:r>
    <w:r>
      <w:t>14</w:t>
    </w:r>
    <w:r w:rsidRPr="009A22D9">
      <w:t>-20</w:t>
    </w:r>
    <w:r>
      <w:t>20</w:t>
    </w:r>
    <w:r w:rsidRPr="009A22D9">
      <w:t xml:space="preserve"> г.)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74DB"/>
    <w:multiLevelType w:val="hybridMultilevel"/>
    <w:tmpl w:val="B20AB54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AB6DB5"/>
    <w:multiLevelType w:val="hybridMultilevel"/>
    <w:tmpl w:val="0E8450D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A8C50C0"/>
    <w:multiLevelType w:val="hybridMultilevel"/>
    <w:tmpl w:val="B2BA13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AD10FF"/>
    <w:multiLevelType w:val="multilevel"/>
    <w:tmpl w:val="0A245D0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0C787770"/>
    <w:multiLevelType w:val="hybridMultilevel"/>
    <w:tmpl w:val="208CE79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9265AC8">
      <w:start w:val="2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D3730CA"/>
    <w:multiLevelType w:val="hybridMultilevel"/>
    <w:tmpl w:val="3848795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C385318">
      <w:start w:val="2"/>
      <w:numFmt w:val="decimal"/>
      <w:lvlText w:val="(%2)"/>
      <w:lvlJc w:val="left"/>
      <w:pPr>
        <w:tabs>
          <w:tab w:val="num" w:pos="1470"/>
        </w:tabs>
        <w:ind w:left="1470" w:hanging="390"/>
      </w:pPr>
      <w:rPr>
        <w:rFonts w:cs="Times New Roman" w:hint="default"/>
        <w:b/>
        <w:sz w:val="24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EC25FE7"/>
    <w:multiLevelType w:val="hybridMultilevel"/>
    <w:tmpl w:val="FBD0E83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FD47B16"/>
    <w:multiLevelType w:val="hybridMultilevel"/>
    <w:tmpl w:val="7D48D99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0036C8D"/>
    <w:multiLevelType w:val="multilevel"/>
    <w:tmpl w:val="732832F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11DE3612"/>
    <w:multiLevelType w:val="hybridMultilevel"/>
    <w:tmpl w:val="0A245D02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1257431C"/>
    <w:multiLevelType w:val="hybridMultilevel"/>
    <w:tmpl w:val="3A2C3A80"/>
    <w:lvl w:ilvl="0" w:tplc="F3D6E6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  <w:lvl w:ilvl="1" w:tplc="8C3E875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141D4C3B"/>
    <w:multiLevelType w:val="multilevel"/>
    <w:tmpl w:val="70445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Чл. %2."/>
      <w:lvlJc w:val="center"/>
      <w:pPr>
        <w:tabs>
          <w:tab w:val="num" w:pos="1137"/>
        </w:tabs>
        <w:ind w:left="910" w:firstLine="170"/>
      </w:pPr>
      <w:rPr>
        <w:rFonts w:ascii="Times New Roman Bold" w:hAnsi="Times New Roman Bold" w:cs="Times New Roman" w:hint="default"/>
        <w:b/>
        <w:i w:val="0"/>
        <w:sz w:val="24"/>
        <w:szCs w:val="24"/>
      </w:rPr>
    </w:lvl>
    <w:lvl w:ilvl="2">
      <w:start w:val="3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5E644C4"/>
    <w:multiLevelType w:val="hybridMultilevel"/>
    <w:tmpl w:val="44443FE8"/>
    <w:lvl w:ilvl="0" w:tplc="45BA3D40">
      <w:start w:val="1"/>
      <w:numFmt w:val="decimal"/>
      <w:lvlText w:val="%1.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1837312E"/>
    <w:multiLevelType w:val="hybridMultilevel"/>
    <w:tmpl w:val="D0CCC5C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CB92A32"/>
    <w:multiLevelType w:val="hybridMultilevel"/>
    <w:tmpl w:val="E86C1228"/>
    <w:lvl w:ilvl="0" w:tplc="32CC1E6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i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5">
    <w:nsid w:val="22820066"/>
    <w:multiLevelType w:val="multilevel"/>
    <w:tmpl w:val="0A245D0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25E85BB1"/>
    <w:multiLevelType w:val="hybridMultilevel"/>
    <w:tmpl w:val="FF282C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67D55D6"/>
    <w:multiLevelType w:val="hybridMultilevel"/>
    <w:tmpl w:val="6CD6B9D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E595B12"/>
    <w:multiLevelType w:val="hybridMultilevel"/>
    <w:tmpl w:val="580ADCE6"/>
    <w:lvl w:ilvl="0" w:tplc="AAF4C65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FE7C85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E5B0D7D"/>
    <w:multiLevelType w:val="hybridMultilevel"/>
    <w:tmpl w:val="BB6CC240"/>
    <w:lvl w:ilvl="0" w:tplc="B40E18F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0">
    <w:nsid w:val="2F7E39BD"/>
    <w:multiLevelType w:val="hybridMultilevel"/>
    <w:tmpl w:val="E85CA8FC"/>
    <w:lvl w:ilvl="0" w:tplc="B5D8C086">
      <w:start w:val="1"/>
      <w:numFmt w:val="decimal"/>
      <w:lvlText w:val="Чл. %1."/>
      <w:lvlJc w:val="center"/>
      <w:pPr>
        <w:tabs>
          <w:tab w:val="num" w:pos="597"/>
        </w:tabs>
        <w:ind w:left="370" w:firstLine="170"/>
      </w:pPr>
      <w:rPr>
        <w:rFonts w:ascii="Times New Roman Bold" w:hAnsi="Times New Roman Bold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2F84167D"/>
    <w:multiLevelType w:val="hybridMultilevel"/>
    <w:tmpl w:val="BEFEA1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03C1A2E"/>
    <w:multiLevelType w:val="hybridMultilevel"/>
    <w:tmpl w:val="05969C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3CF3E22"/>
    <w:multiLevelType w:val="hybridMultilevel"/>
    <w:tmpl w:val="EDA8D7E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45D1F80"/>
    <w:multiLevelType w:val="hybridMultilevel"/>
    <w:tmpl w:val="38081E34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>
    <w:nsid w:val="37C40FBC"/>
    <w:multiLevelType w:val="hybridMultilevel"/>
    <w:tmpl w:val="786E75A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90704E0"/>
    <w:multiLevelType w:val="hybridMultilevel"/>
    <w:tmpl w:val="72ACBF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3CA971C8"/>
    <w:multiLevelType w:val="hybridMultilevel"/>
    <w:tmpl w:val="0B4CBEF8"/>
    <w:lvl w:ilvl="0" w:tplc="C36CBFD0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3CD744A7"/>
    <w:multiLevelType w:val="multilevel"/>
    <w:tmpl w:val="6CD6B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0605166"/>
    <w:multiLevelType w:val="hybridMultilevel"/>
    <w:tmpl w:val="E2161F9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399775E"/>
    <w:multiLevelType w:val="hybridMultilevel"/>
    <w:tmpl w:val="21D419C0"/>
    <w:lvl w:ilvl="0" w:tplc="3F4231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99811AA"/>
    <w:multiLevelType w:val="hybridMultilevel"/>
    <w:tmpl w:val="CC821024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49AE60CE"/>
    <w:multiLevelType w:val="multilevel"/>
    <w:tmpl w:val="4642B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4D3703CA"/>
    <w:multiLevelType w:val="hybridMultilevel"/>
    <w:tmpl w:val="2486B058"/>
    <w:lvl w:ilvl="0" w:tplc="A436486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4">
    <w:nsid w:val="509A6F39"/>
    <w:multiLevelType w:val="hybridMultilevel"/>
    <w:tmpl w:val="058ADE0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1F279DB"/>
    <w:multiLevelType w:val="hybridMultilevel"/>
    <w:tmpl w:val="3CFE3B86"/>
    <w:lvl w:ilvl="0" w:tplc="3F4231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4C54038"/>
    <w:multiLevelType w:val="hybridMultilevel"/>
    <w:tmpl w:val="E1003C1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52D6E5D"/>
    <w:multiLevelType w:val="hybridMultilevel"/>
    <w:tmpl w:val="732832F2"/>
    <w:lvl w:ilvl="0" w:tplc="0402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8">
    <w:nsid w:val="5CC079B1"/>
    <w:multiLevelType w:val="hybridMultilevel"/>
    <w:tmpl w:val="5FC8FBE4"/>
    <w:lvl w:ilvl="0" w:tplc="0402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5D12398A"/>
    <w:multiLevelType w:val="hybridMultilevel"/>
    <w:tmpl w:val="440844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5D6D7577"/>
    <w:multiLevelType w:val="hybridMultilevel"/>
    <w:tmpl w:val="786E75A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0892426"/>
    <w:multiLevelType w:val="hybridMultilevel"/>
    <w:tmpl w:val="704453B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5D8C086">
      <w:start w:val="1"/>
      <w:numFmt w:val="decimal"/>
      <w:lvlText w:val="Чл. %2."/>
      <w:lvlJc w:val="center"/>
      <w:pPr>
        <w:tabs>
          <w:tab w:val="num" w:pos="1137"/>
        </w:tabs>
        <w:ind w:left="910" w:firstLine="170"/>
      </w:pPr>
      <w:rPr>
        <w:rFonts w:ascii="Times New Roman Bold" w:hAnsi="Times New Roman Bold" w:cs="Times New Roman" w:hint="default"/>
        <w:b/>
        <w:i w:val="0"/>
        <w:sz w:val="24"/>
        <w:szCs w:val="24"/>
      </w:rPr>
    </w:lvl>
    <w:lvl w:ilvl="2" w:tplc="B5BEE040">
      <w:start w:val="3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6811299C"/>
    <w:multiLevelType w:val="hybridMultilevel"/>
    <w:tmpl w:val="548AA6E4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3">
    <w:nsid w:val="69745019"/>
    <w:multiLevelType w:val="hybridMultilevel"/>
    <w:tmpl w:val="4642BE00"/>
    <w:lvl w:ilvl="0" w:tplc="91DC1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6E8F40B3"/>
    <w:multiLevelType w:val="hybridMultilevel"/>
    <w:tmpl w:val="BD085B6A"/>
    <w:lvl w:ilvl="0" w:tplc="2AB25AE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5">
    <w:nsid w:val="6EDA633D"/>
    <w:multiLevelType w:val="hybridMultilevel"/>
    <w:tmpl w:val="A81A8DD2"/>
    <w:lvl w:ilvl="0" w:tplc="3F4231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6">
    <w:nsid w:val="748310BF"/>
    <w:multiLevelType w:val="hybridMultilevel"/>
    <w:tmpl w:val="694C0438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7">
    <w:nsid w:val="7A4878DA"/>
    <w:multiLevelType w:val="hybridMultilevel"/>
    <w:tmpl w:val="F48E889E"/>
    <w:lvl w:ilvl="0" w:tplc="E3027B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8">
    <w:nsid w:val="7AD466DB"/>
    <w:multiLevelType w:val="hybridMultilevel"/>
    <w:tmpl w:val="754681BE"/>
    <w:lvl w:ilvl="0" w:tplc="0402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9">
    <w:nsid w:val="7B3C0D81"/>
    <w:multiLevelType w:val="multilevel"/>
    <w:tmpl w:val="79228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9"/>
  </w:num>
  <w:num w:numId="2">
    <w:abstractNumId w:val="43"/>
  </w:num>
  <w:num w:numId="3">
    <w:abstractNumId w:val="5"/>
  </w:num>
  <w:num w:numId="4">
    <w:abstractNumId w:val="47"/>
  </w:num>
  <w:num w:numId="5">
    <w:abstractNumId w:val="33"/>
  </w:num>
  <w:num w:numId="6">
    <w:abstractNumId w:val="34"/>
  </w:num>
  <w:num w:numId="7">
    <w:abstractNumId w:val="39"/>
  </w:num>
  <w:num w:numId="8">
    <w:abstractNumId w:val="21"/>
  </w:num>
  <w:num w:numId="9">
    <w:abstractNumId w:val="26"/>
  </w:num>
  <w:num w:numId="10">
    <w:abstractNumId w:val="18"/>
  </w:num>
  <w:num w:numId="11">
    <w:abstractNumId w:val="41"/>
  </w:num>
  <w:num w:numId="12">
    <w:abstractNumId w:val="6"/>
  </w:num>
  <w:num w:numId="13">
    <w:abstractNumId w:val="4"/>
  </w:num>
  <w:num w:numId="14">
    <w:abstractNumId w:val="29"/>
  </w:num>
  <w:num w:numId="15">
    <w:abstractNumId w:val="7"/>
  </w:num>
  <w:num w:numId="16">
    <w:abstractNumId w:val="13"/>
  </w:num>
  <w:num w:numId="17">
    <w:abstractNumId w:val="36"/>
  </w:num>
  <w:num w:numId="18">
    <w:abstractNumId w:val="1"/>
  </w:num>
  <w:num w:numId="19">
    <w:abstractNumId w:val="23"/>
  </w:num>
  <w:num w:numId="20">
    <w:abstractNumId w:val="38"/>
  </w:num>
  <w:num w:numId="21">
    <w:abstractNumId w:val="2"/>
  </w:num>
  <w:num w:numId="22">
    <w:abstractNumId w:val="16"/>
  </w:num>
  <w:num w:numId="23">
    <w:abstractNumId w:val="35"/>
  </w:num>
  <w:num w:numId="24">
    <w:abstractNumId w:val="10"/>
  </w:num>
  <w:num w:numId="25">
    <w:abstractNumId w:val="45"/>
  </w:num>
  <w:num w:numId="26">
    <w:abstractNumId w:val="22"/>
  </w:num>
  <w:num w:numId="27">
    <w:abstractNumId w:val="0"/>
  </w:num>
  <w:num w:numId="28">
    <w:abstractNumId w:val="30"/>
  </w:num>
  <w:num w:numId="29">
    <w:abstractNumId w:val="42"/>
  </w:num>
  <w:num w:numId="30">
    <w:abstractNumId w:val="20"/>
  </w:num>
  <w:num w:numId="31">
    <w:abstractNumId w:val="46"/>
  </w:num>
  <w:num w:numId="32">
    <w:abstractNumId w:val="32"/>
  </w:num>
  <w:num w:numId="33">
    <w:abstractNumId w:val="48"/>
  </w:num>
  <w:num w:numId="34">
    <w:abstractNumId w:val="9"/>
  </w:num>
  <w:num w:numId="35">
    <w:abstractNumId w:val="17"/>
  </w:num>
  <w:num w:numId="36">
    <w:abstractNumId w:val="15"/>
  </w:num>
  <w:num w:numId="37">
    <w:abstractNumId w:val="3"/>
  </w:num>
  <w:num w:numId="38">
    <w:abstractNumId w:val="28"/>
  </w:num>
  <w:num w:numId="39">
    <w:abstractNumId w:val="31"/>
  </w:num>
  <w:num w:numId="40">
    <w:abstractNumId w:val="37"/>
  </w:num>
  <w:num w:numId="41">
    <w:abstractNumId w:val="8"/>
  </w:num>
  <w:num w:numId="42">
    <w:abstractNumId w:val="24"/>
  </w:num>
  <w:num w:numId="43">
    <w:abstractNumId w:val="11"/>
  </w:num>
  <w:num w:numId="44">
    <w:abstractNumId w:val="27"/>
  </w:num>
  <w:num w:numId="45">
    <w:abstractNumId w:val="25"/>
  </w:num>
  <w:num w:numId="46">
    <w:abstractNumId w:val="40"/>
  </w:num>
  <w:num w:numId="47">
    <w:abstractNumId w:val="44"/>
  </w:num>
  <w:num w:numId="48">
    <w:abstractNumId w:val="12"/>
  </w:num>
  <w:num w:numId="49">
    <w:abstractNumId w:val="14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2D1"/>
    <w:rsid w:val="00007770"/>
    <w:rsid w:val="00012532"/>
    <w:rsid w:val="0002674F"/>
    <w:rsid w:val="00032DDB"/>
    <w:rsid w:val="000360EE"/>
    <w:rsid w:val="000554D6"/>
    <w:rsid w:val="0007308A"/>
    <w:rsid w:val="0007634B"/>
    <w:rsid w:val="000D3B4E"/>
    <w:rsid w:val="000D6BEE"/>
    <w:rsid w:val="0010771C"/>
    <w:rsid w:val="00115C3C"/>
    <w:rsid w:val="00117214"/>
    <w:rsid w:val="0013616C"/>
    <w:rsid w:val="00152803"/>
    <w:rsid w:val="001607D0"/>
    <w:rsid w:val="00161887"/>
    <w:rsid w:val="00184828"/>
    <w:rsid w:val="001A7A51"/>
    <w:rsid w:val="001B4CB1"/>
    <w:rsid w:val="001D14EF"/>
    <w:rsid w:val="0021756F"/>
    <w:rsid w:val="00222722"/>
    <w:rsid w:val="00255482"/>
    <w:rsid w:val="0027301E"/>
    <w:rsid w:val="00277DE8"/>
    <w:rsid w:val="002926D7"/>
    <w:rsid w:val="002C6E30"/>
    <w:rsid w:val="002F4A78"/>
    <w:rsid w:val="00303EB7"/>
    <w:rsid w:val="003136E5"/>
    <w:rsid w:val="00315B62"/>
    <w:rsid w:val="003225E4"/>
    <w:rsid w:val="00326C4E"/>
    <w:rsid w:val="00327E90"/>
    <w:rsid w:val="003735E9"/>
    <w:rsid w:val="003945C9"/>
    <w:rsid w:val="003A2449"/>
    <w:rsid w:val="003D592E"/>
    <w:rsid w:val="003E4BF4"/>
    <w:rsid w:val="003F4679"/>
    <w:rsid w:val="003F59DC"/>
    <w:rsid w:val="004071F6"/>
    <w:rsid w:val="00415DFF"/>
    <w:rsid w:val="00420410"/>
    <w:rsid w:val="0044578B"/>
    <w:rsid w:val="00462925"/>
    <w:rsid w:val="00466CB8"/>
    <w:rsid w:val="004857C6"/>
    <w:rsid w:val="004B1A28"/>
    <w:rsid w:val="004B1D1A"/>
    <w:rsid w:val="004E4475"/>
    <w:rsid w:val="004E4F35"/>
    <w:rsid w:val="00502CDB"/>
    <w:rsid w:val="0051609E"/>
    <w:rsid w:val="00543EE7"/>
    <w:rsid w:val="00564096"/>
    <w:rsid w:val="00574CAF"/>
    <w:rsid w:val="00577308"/>
    <w:rsid w:val="005B0CE5"/>
    <w:rsid w:val="005B2190"/>
    <w:rsid w:val="005B79EA"/>
    <w:rsid w:val="005C3713"/>
    <w:rsid w:val="005F1F76"/>
    <w:rsid w:val="00607F52"/>
    <w:rsid w:val="0061292B"/>
    <w:rsid w:val="00631EE2"/>
    <w:rsid w:val="00646D12"/>
    <w:rsid w:val="006546EA"/>
    <w:rsid w:val="00674FCE"/>
    <w:rsid w:val="00694589"/>
    <w:rsid w:val="006C2582"/>
    <w:rsid w:val="006D50EE"/>
    <w:rsid w:val="006E2E8A"/>
    <w:rsid w:val="006F0E1B"/>
    <w:rsid w:val="006F1680"/>
    <w:rsid w:val="007071D9"/>
    <w:rsid w:val="00710C22"/>
    <w:rsid w:val="00712C6E"/>
    <w:rsid w:val="0078410C"/>
    <w:rsid w:val="007A11BC"/>
    <w:rsid w:val="007A29F0"/>
    <w:rsid w:val="007A656A"/>
    <w:rsid w:val="007B11C0"/>
    <w:rsid w:val="007E53D2"/>
    <w:rsid w:val="00812FAE"/>
    <w:rsid w:val="00813DFF"/>
    <w:rsid w:val="00816ED8"/>
    <w:rsid w:val="00820B8B"/>
    <w:rsid w:val="00826AC4"/>
    <w:rsid w:val="008321B9"/>
    <w:rsid w:val="00856B9E"/>
    <w:rsid w:val="0086330E"/>
    <w:rsid w:val="008664AB"/>
    <w:rsid w:val="0088393D"/>
    <w:rsid w:val="0089117F"/>
    <w:rsid w:val="008956F7"/>
    <w:rsid w:val="008A46AD"/>
    <w:rsid w:val="008B6CD5"/>
    <w:rsid w:val="008B7BDA"/>
    <w:rsid w:val="008D70C5"/>
    <w:rsid w:val="008E0B8A"/>
    <w:rsid w:val="008E46C3"/>
    <w:rsid w:val="0091104B"/>
    <w:rsid w:val="00950129"/>
    <w:rsid w:val="00957549"/>
    <w:rsid w:val="009641BF"/>
    <w:rsid w:val="00983E7F"/>
    <w:rsid w:val="00991049"/>
    <w:rsid w:val="00993417"/>
    <w:rsid w:val="009A22D9"/>
    <w:rsid w:val="009D0D3F"/>
    <w:rsid w:val="009D11A8"/>
    <w:rsid w:val="00A058C7"/>
    <w:rsid w:val="00A16366"/>
    <w:rsid w:val="00A355CC"/>
    <w:rsid w:val="00A35641"/>
    <w:rsid w:val="00A551DD"/>
    <w:rsid w:val="00A628FD"/>
    <w:rsid w:val="00A76CD2"/>
    <w:rsid w:val="00A97E33"/>
    <w:rsid w:val="00AB52D1"/>
    <w:rsid w:val="00AC7D97"/>
    <w:rsid w:val="00AF24B8"/>
    <w:rsid w:val="00B22D3F"/>
    <w:rsid w:val="00B24CFF"/>
    <w:rsid w:val="00B6716A"/>
    <w:rsid w:val="00B97D03"/>
    <w:rsid w:val="00BA71CD"/>
    <w:rsid w:val="00BC180F"/>
    <w:rsid w:val="00BE779A"/>
    <w:rsid w:val="00BF2F1D"/>
    <w:rsid w:val="00C006E1"/>
    <w:rsid w:val="00C04D80"/>
    <w:rsid w:val="00C10CD8"/>
    <w:rsid w:val="00C352E3"/>
    <w:rsid w:val="00C75235"/>
    <w:rsid w:val="00C77F96"/>
    <w:rsid w:val="00C803D2"/>
    <w:rsid w:val="00CA2FAD"/>
    <w:rsid w:val="00CB08DD"/>
    <w:rsid w:val="00CD195C"/>
    <w:rsid w:val="00CD4E13"/>
    <w:rsid w:val="00CE411B"/>
    <w:rsid w:val="00CF5E3D"/>
    <w:rsid w:val="00CF6EFC"/>
    <w:rsid w:val="00D30981"/>
    <w:rsid w:val="00D50744"/>
    <w:rsid w:val="00D61C04"/>
    <w:rsid w:val="00D654DE"/>
    <w:rsid w:val="00D956F5"/>
    <w:rsid w:val="00DB19E0"/>
    <w:rsid w:val="00DC204F"/>
    <w:rsid w:val="00DD4A1F"/>
    <w:rsid w:val="00DE7D1C"/>
    <w:rsid w:val="00DF21C5"/>
    <w:rsid w:val="00DF72CF"/>
    <w:rsid w:val="00E0283D"/>
    <w:rsid w:val="00E039B1"/>
    <w:rsid w:val="00E363DF"/>
    <w:rsid w:val="00E90888"/>
    <w:rsid w:val="00EA78D6"/>
    <w:rsid w:val="00F043C8"/>
    <w:rsid w:val="00F20D68"/>
    <w:rsid w:val="00F24572"/>
    <w:rsid w:val="00F35017"/>
    <w:rsid w:val="00F52813"/>
    <w:rsid w:val="00F57015"/>
    <w:rsid w:val="00F71685"/>
    <w:rsid w:val="00F73CC1"/>
    <w:rsid w:val="00FF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52D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B52D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B52D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B52D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B52D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B52D1"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B52D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B52D1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AB52D1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AB52D1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locked/>
    <w:rsid w:val="00AB52D1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AB52D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locked/>
    <w:rsid w:val="00AB52D1"/>
    <w:rPr>
      <w:rFonts w:ascii="Times New Roman" w:hAnsi="Times New Roman" w:cs="Times New Roman"/>
      <w:b/>
      <w:bCs/>
    </w:rPr>
  </w:style>
  <w:style w:type="paragraph" w:customStyle="1" w:styleId="CharCharCharCharCharCharChar">
    <w:name w:val="Знак Знак Знак Char Char Char Char Char Знак Char Знак Char Знак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Title">
    <w:name w:val="Title"/>
    <w:basedOn w:val="Normal"/>
    <w:link w:val="TitleChar"/>
    <w:uiPriority w:val="99"/>
    <w:qFormat/>
    <w:rsid w:val="00AB52D1"/>
    <w:pPr>
      <w:widowControl w:val="0"/>
      <w:tabs>
        <w:tab w:val="left" w:pos="-720"/>
      </w:tabs>
      <w:suppressAutoHyphens/>
      <w:overflowPunct/>
      <w:autoSpaceDE/>
      <w:autoSpaceDN/>
      <w:adjustRightInd/>
      <w:jc w:val="center"/>
      <w:textAlignment w:val="auto"/>
    </w:pPr>
    <w:rPr>
      <w:b/>
      <w:sz w:val="48"/>
    </w:rPr>
  </w:style>
  <w:style w:type="character" w:customStyle="1" w:styleId="TitleChar">
    <w:name w:val="Title Char"/>
    <w:link w:val="Title"/>
    <w:uiPriority w:val="99"/>
    <w:locked/>
    <w:rsid w:val="00AB52D1"/>
    <w:rPr>
      <w:rFonts w:ascii="Times New Roman" w:hAnsi="Times New Roman" w:cs="Times New Roman"/>
      <w:b/>
      <w:snapToGrid w:val="0"/>
      <w:sz w:val="20"/>
      <w:szCs w:val="20"/>
    </w:rPr>
  </w:style>
  <w:style w:type="paragraph" w:customStyle="1" w:styleId="CharCharCharCharCharCharCharCharChar">
    <w:name w:val="Знак Знак Знак Char Char Char Char Char Знак Char Знак Char Знак Char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basedOn w:val="Normal"/>
    <w:link w:val="BodyText2Char"/>
    <w:uiPriority w:val="99"/>
    <w:rsid w:val="00AB52D1"/>
    <w:pPr>
      <w:overflowPunct/>
      <w:autoSpaceDE/>
      <w:autoSpaceDN/>
      <w:adjustRightInd/>
      <w:jc w:val="both"/>
      <w:textAlignment w:val="auto"/>
    </w:pPr>
    <w:rPr>
      <w:color w:val="FF0000"/>
      <w:sz w:val="24"/>
      <w:lang w:eastAsia="bg-BG"/>
    </w:rPr>
  </w:style>
  <w:style w:type="character" w:customStyle="1" w:styleId="BodyText2Char">
    <w:name w:val="Body Text 2 Char"/>
    <w:link w:val="BodyText2"/>
    <w:uiPriority w:val="99"/>
    <w:locked/>
    <w:rsid w:val="00AB52D1"/>
    <w:rPr>
      <w:rFonts w:ascii="Times New Roman" w:hAnsi="Times New Roman" w:cs="Times New Roman"/>
      <w:color w:val="FF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AB52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52D1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AB52D1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AB52D1"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uiPriority w:val="99"/>
    <w:rsid w:val="00AB52D1"/>
    <w:rPr>
      <w:rFonts w:cs="Times New Roman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"/>
    <w:basedOn w:val="Normal"/>
    <w:uiPriority w:val="99"/>
    <w:rsid w:val="00AB52D1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customStyle="1" w:styleId="xl59">
    <w:name w:val="xl59"/>
    <w:basedOn w:val="Normal"/>
    <w:uiPriority w:val="99"/>
    <w:rsid w:val="00AB52D1"/>
    <w:pPr>
      <w:overflowPunct/>
      <w:autoSpaceDE/>
      <w:autoSpaceDN/>
      <w:adjustRightInd/>
      <w:spacing w:before="100" w:after="100"/>
      <w:textAlignment w:val="center"/>
    </w:pPr>
    <w:rPr>
      <w:sz w:val="24"/>
      <w:lang w:val="en-GB"/>
    </w:rPr>
  </w:style>
  <w:style w:type="paragraph" w:styleId="BodyText">
    <w:name w:val="Body Text"/>
    <w:basedOn w:val="Normal"/>
    <w:link w:val="BodyTextChar"/>
    <w:uiPriority w:val="99"/>
    <w:rsid w:val="00AB52D1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AB52D1"/>
    <w:rPr>
      <w:rFonts w:ascii="Times New Roman" w:hAnsi="Times New Roman" w:cs="Times New Roman"/>
      <w:sz w:val="20"/>
      <w:szCs w:val="20"/>
    </w:rPr>
  </w:style>
  <w:style w:type="paragraph" w:customStyle="1" w:styleId="CharCharCharCharCharCharCharChar">
    <w:name w:val="Знак Знак Знак Char Char Char Char Char Знак Char Знак Char Знак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Body">
    <w:name w:val="Body"/>
    <w:aliases w:val="Text"/>
    <w:basedOn w:val="BodyText"/>
    <w:uiPriority w:val="99"/>
    <w:rsid w:val="00AB52D1"/>
    <w:pPr>
      <w:overflowPunct/>
      <w:autoSpaceDE/>
      <w:autoSpaceDN/>
      <w:adjustRightInd/>
      <w:jc w:val="both"/>
      <w:textAlignment w:val="auto"/>
    </w:pPr>
    <w:rPr>
      <w:sz w:val="22"/>
    </w:rPr>
  </w:style>
  <w:style w:type="paragraph" w:styleId="Header">
    <w:name w:val="header"/>
    <w:basedOn w:val="Normal"/>
    <w:link w:val="HeaderChar"/>
    <w:uiPriority w:val="99"/>
    <w:rsid w:val="00AB52D1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AB52D1"/>
    <w:rPr>
      <w:rFonts w:ascii="Times New Roman" w:hAnsi="Times New Roman" w:cs="Times New Roman"/>
      <w:sz w:val="20"/>
      <w:szCs w:val="20"/>
    </w:rPr>
  </w:style>
  <w:style w:type="paragraph" w:styleId="NormalWeb">
    <w:name w:val="Normal (Web)"/>
    <w:basedOn w:val="Normal"/>
    <w:link w:val="NormalWebChar"/>
    <w:uiPriority w:val="99"/>
    <w:rsid w:val="00AB52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PMingLiU"/>
      <w:color w:val="000000"/>
      <w:sz w:val="24"/>
      <w:szCs w:val="24"/>
      <w:lang w:eastAsia="zh-TW"/>
    </w:rPr>
  </w:style>
  <w:style w:type="character" w:customStyle="1" w:styleId="NormalWebChar">
    <w:name w:val="Normal (Web) Char"/>
    <w:link w:val="NormalWeb"/>
    <w:uiPriority w:val="99"/>
    <w:locked/>
    <w:rsid w:val="00AB52D1"/>
    <w:rPr>
      <w:rFonts w:ascii="Times New Roman" w:eastAsia="PMingLiU" w:hAnsi="Times New Roman"/>
      <w:color w:val="000000"/>
      <w:sz w:val="24"/>
      <w:lang w:eastAsia="zh-TW"/>
    </w:rPr>
  </w:style>
  <w:style w:type="paragraph" w:styleId="BodyTextIndent">
    <w:name w:val="Body Text Indent"/>
    <w:basedOn w:val="Normal"/>
    <w:link w:val="BodyTextIndentChar"/>
    <w:uiPriority w:val="99"/>
    <w:rsid w:val="00AB52D1"/>
    <w:pPr>
      <w:overflowPunct/>
      <w:autoSpaceDE/>
      <w:autoSpaceDN/>
      <w:adjustRightInd/>
      <w:spacing w:after="120"/>
      <w:ind w:left="283"/>
      <w:textAlignment w:val="auto"/>
    </w:pPr>
    <w:rPr>
      <w:rFonts w:ascii="HebarU" w:hAnsi="HebarU"/>
      <w:sz w:val="28"/>
      <w:lang w:val="en-AU"/>
    </w:rPr>
  </w:style>
  <w:style w:type="character" w:customStyle="1" w:styleId="BodyTextIndentChar">
    <w:name w:val="Body Text Indent Char"/>
    <w:link w:val="BodyTextIndent"/>
    <w:uiPriority w:val="99"/>
    <w:locked/>
    <w:rsid w:val="00AB52D1"/>
    <w:rPr>
      <w:rFonts w:ascii="HebarU" w:hAnsi="HebarU" w:cs="Times New Roman"/>
      <w:sz w:val="20"/>
      <w:szCs w:val="20"/>
      <w:lang w:val="en-AU"/>
    </w:rPr>
  </w:style>
  <w:style w:type="table" w:styleId="TableGrid">
    <w:name w:val="Table Grid"/>
    <w:basedOn w:val="TableNormal"/>
    <w:uiPriority w:val="99"/>
    <w:rsid w:val="00AB52D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ument1">
    <w:name w:val="Document 1"/>
    <w:uiPriority w:val="99"/>
    <w:rsid w:val="00AB52D1"/>
    <w:pPr>
      <w:keepNext/>
      <w:keepLines/>
      <w:widowControl w:val="0"/>
      <w:tabs>
        <w:tab w:val="left" w:pos="-720"/>
      </w:tabs>
      <w:suppressAutoHyphens/>
    </w:pPr>
    <w:rPr>
      <w:rFonts w:ascii="Univers 12pt" w:eastAsia="Times New Roman" w:hAnsi="Univers 12pt"/>
      <w:sz w:val="24"/>
      <w:lang w:val="en-GB" w:eastAsia="es-ES"/>
    </w:rPr>
  </w:style>
  <w:style w:type="paragraph" w:customStyle="1" w:styleId="Char">
    <w:name w:val="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AB52D1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Arial" w:hAnsi="Arial" w:cs="Arial"/>
      <w:sz w:val="24"/>
      <w:szCs w:val="24"/>
      <w:lang w:val="es-ES" w:eastAsia="es-ES"/>
    </w:rPr>
  </w:style>
  <w:style w:type="character" w:customStyle="1" w:styleId="SubtitleChar">
    <w:name w:val="Subtitle Char"/>
    <w:link w:val="Subtitle"/>
    <w:uiPriority w:val="99"/>
    <w:locked/>
    <w:rsid w:val="00AB52D1"/>
    <w:rPr>
      <w:rFonts w:ascii="Arial" w:hAnsi="Arial" w:cs="Arial"/>
      <w:sz w:val="24"/>
      <w:szCs w:val="24"/>
      <w:lang w:val="es-ES" w:eastAsia="es-ES"/>
    </w:rPr>
  </w:style>
  <w:style w:type="paragraph" w:customStyle="1" w:styleId="CharCharCharCharCharChar">
    <w:name w:val="Char Знак Знак Char Char Знак Знак Char Char Char Знак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irstline">
    <w:name w:val="firstline"/>
    <w:basedOn w:val="Normal"/>
    <w:uiPriority w:val="99"/>
    <w:rsid w:val="00AB52D1"/>
    <w:pPr>
      <w:overflowPunct/>
      <w:autoSpaceDE/>
      <w:autoSpaceDN/>
      <w:adjustRightInd/>
      <w:spacing w:line="280" w:lineRule="atLeast"/>
      <w:ind w:firstLine="640"/>
      <w:jc w:val="both"/>
      <w:textAlignment w:val="auto"/>
    </w:pPr>
    <w:rPr>
      <w:color w:val="000000"/>
      <w:sz w:val="28"/>
      <w:szCs w:val="28"/>
      <w:lang w:eastAsia="bg-BG"/>
    </w:rPr>
  </w:style>
  <w:style w:type="paragraph" w:customStyle="1" w:styleId="CharCharCharCharCharChar0">
    <w:name w:val="Char Char Char Char Char Char"/>
    <w:basedOn w:val="Normal"/>
    <w:link w:val="CharCharCharCharCharCharChar0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CharCharCharCharChar0">
    <w:name w:val="Char Char Char Char Char Char Char"/>
    <w:link w:val="CharCharCharCharCharChar0"/>
    <w:uiPriority w:val="99"/>
    <w:locked/>
    <w:rsid w:val="00AB52D1"/>
    <w:rPr>
      <w:rFonts w:ascii="Tahoma" w:hAnsi="Tahoma"/>
      <w:sz w:val="24"/>
      <w:lang w:val="pl-PL" w:eastAsia="pl-PL"/>
    </w:rPr>
  </w:style>
  <w:style w:type="paragraph" w:customStyle="1" w:styleId="CharCharCharCharCharCharCharCharChar0">
    <w:name w:val="Знак Знак Знак Char Char Char Char Char Знак Char Знак Char Знак Char Char Знак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NumPar1">
    <w:name w:val="NumPar 1"/>
    <w:basedOn w:val="Normal"/>
    <w:next w:val="Normal"/>
    <w:uiPriority w:val="99"/>
    <w:rsid w:val="00AB52D1"/>
    <w:pPr>
      <w:tabs>
        <w:tab w:val="num" w:pos="1260"/>
      </w:tabs>
      <w:overflowPunct/>
      <w:autoSpaceDE/>
      <w:autoSpaceDN/>
      <w:adjustRightInd/>
      <w:spacing w:before="120" w:after="120"/>
      <w:ind w:left="1260" w:hanging="360"/>
      <w:jc w:val="both"/>
      <w:textAlignment w:val="auto"/>
    </w:pPr>
    <w:rPr>
      <w:sz w:val="24"/>
      <w:lang w:val="en-GB" w:eastAsia="bg-BG"/>
    </w:rPr>
  </w:style>
  <w:style w:type="paragraph" w:customStyle="1" w:styleId="CharCharChar">
    <w:name w:val="Знак Char Char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">
    <w:name w:val="Знак Знак Знак Char Char Char Char Char Знак Char Знак Char Знак Знак Char Char Char Char Char Char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">
    <w:name w:val="Знак Знак Знак Char Char Char Char Char Знак Char Знак Char Знак Char Char Знак Char Char Char Char Char Char"/>
    <w:basedOn w:val="Normal"/>
    <w:link w:val="CharCharCharCharCharCharCharCharCharCharCharCharCharCharCharChar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CharCharCharCharCharCharCharCharCharCharCharCharCharChar">
    <w:name w:val="Знак Знак Знак Char Char Char Char Char Знак Char Знак Char Знак Char Char Знак Char Char Char Char Char Char Char"/>
    <w:link w:val="CharCharCharCharCharCharCharCharCharCharCharCharCharCharChar"/>
    <w:uiPriority w:val="99"/>
    <w:locked/>
    <w:rsid w:val="00AB52D1"/>
    <w:rPr>
      <w:rFonts w:ascii="Tahoma" w:hAnsi="Tahoma"/>
      <w:sz w:val="24"/>
      <w:lang w:val="pl-PL" w:eastAsia="pl-PL"/>
    </w:rPr>
  </w:style>
  <w:style w:type="paragraph" w:customStyle="1" w:styleId="CharCharCharCharCharCharChar1">
    <w:name w:val="Знак Знак Знак Char Char Char Char Char Знак Char Знак Char Знак1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Hyperlink">
    <w:name w:val="Hyperlink"/>
    <w:uiPriority w:val="99"/>
    <w:rsid w:val="00AB52D1"/>
    <w:rPr>
      <w:rFonts w:cs="Times New Roman"/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rsid w:val="00AB52D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AB52D1"/>
    <w:rPr>
      <w:rFonts w:ascii="Times New Roman" w:hAnsi="Times New Roman"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AB52D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AB52D1"/>
    <w:rPr>
      <w:rFonts w:ascii="Tahoma" w:hAnsi="Tahoma" w:cs="Tahoma"/>
      <w:sz w:val="20"/>
      <w:szCs w:val="20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rsid w:val="00AB52D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locked/>
    <w:rsid w:val="00AB52D1"/>
    <w:rPr>
      <w:rFonts w:ascii="Times New Roman" w:hAnsi="Times New Roman" w:cs="Times New Roman"/>
      <w:sz w:val="16"/>
      <w:szCs w:val="16"/>
    </w:rPr>
  </w:style>
  <w:style w:type="paragraph" w:customStyle="1" w:styleId="CharChar">
    <w:name w:val="Char Char Знак"/>
    <w:basedOn w:val="Normal"/>
    <w:uiPriority w:val="99"/>
    <w:rsid w:val="00AB52D1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lang w:val="en-US"/>
    </w:rPr>
  </w:style>
  <w:style w:type="paragraph" w:customStyle="1" w:styleId="CharCharChar1Char">
    <w:name w:val="Char Char Char1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PlainText">
    <w:name w:val="Plain Text"/>
    <w:basedOn w:val="Normal"/>
    <w:link w:val="PlainTextChar"/>
    <w:uiPriority w:val="99"/>
    <w:rsid w:val="00AB52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bg-BG"/>
    </w:rPr>
  </w:style>
  <w:style w:type="character" w:customStyle="1" w:styleId="PlainTextChar">
    <w:name w:val="Plain Text Char"/>
    <w:link w:val="PlainText"/>
    <w:uiPriority w:val="99"/>
    <w:locked/>
    <w:rsid w:val="00AB52D1"/>
    <w:rPr>
      <w:rFonts w:ascii="Times New Roman" w:hAnsi="Times New Roman" w:cs="Times New Roman"/>
      <w:sz w:val="24"/>
      <w:szCs w:val="24"/>
      <w:lang w:eastAsia="bg-BG"/>
    </w:rPr>
  </w:style>
  <w:style w:type="paragraph" w:customStyle="1" w:styleId="Style">
    <w:name w:val="Style"/>
    <w:uiPriority w:val="99"/>
    <w:rsid w:val="00AB52D1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99"/>
    <w:qFormat/>
    <w:rsid w:val="00AB52D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customStyle="1" w:styleId="Text1">
    <w:name w:val="Text 1"/>
    <w:basedOn w:val="Normal"/>
    <w:uiPriority w:val="99"/>
    <w:rsid w:val="00AB52D1"/>
    <w:pPr>
      <w:overflowPunct/>
      <w:autoSpaceDE/>
      <w:autoSpaceDN/>
      <w:adjustRightInd/>
      <w:spacing w:before="120" w:after="120"/>
      <w:ind w:left="851"/>
      <w:jc w:val="both"/>
      <w:textAlignment w:val="auto"/>
    </w:pPr>
    <w:rPr>
      <w:sz w:val="24"/>
      <w:lang w:eastAsia="fr-BE"/>
    </w:rPr>
  </w:style>
  <w:style w:type="paragraph" w:customStyle="1" w:styleId="Default">
    <w:name w:val="Default"/>
    <w:uiPriority w:val="99"/>
    <w:rsid w:val="00AB52D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erto">
    <w:name w:val="Berto"/>
    <w:basedOn w:val="Normal"/>
    <w:uiPriority w:val="99"/>
    <w:rsid w:val="00AB52D1"/>
    <w:pPr>
      <w:overflowPunct/>
      <w:autoSpaceDE/>
      <w:autoSpaceDN/>
      <w:adjustRightInd/>
      <w:spacing w:before="120"/>
      <w:textAlignment w:val="auto"/>
    </w:pPr>
    <w:rPr>
      <w:sz w:val="24"/>
      <w:szCs w:val="24"/>
      <w:lang w:val="en-GB" w:eastAsia="bg-BG"/>
    </w:rPr>
  </w:style>
  <w:style w:type="paragraph" w:styleId="FootnoteText">
    <w:name w:val="footnote text"/>
    <w:basedOn w:val="Normal"/>
    <w:link w:val="FootnoteTextChar"/>
    <w:uiPriority w:val="99"/>
    <w:semiHidden/>
    <w:rsid w:val="00AB52D1"/>
    <w:pPr>
      <w:overflowPunct/>
      <w:autoSpaceDE/>
      <w:autoSpaceDN/>
      <w:adjustRightInd/>
      <w:textAlignment w:val="auto"/>
    </w:pPr>
    <w:rPr>
      <w:lang w:val="en-GB" w:eastAsia="en-GB"/>
    </w:rPr>
  </w:style>
  <w:style w:type="character" w:customStyle="1" w:styleId="FootnoteTextChar">
    <w:name w:val="Footnote Text Char"/>
    <w:link w:val="FootnoteText"/>
    <w:uiPriority w:val="99"/>
    <w:semiHidden/>
    <w:locked/>
    <w:rsid w:val="00AB52D1"/>
    <w:rPr>
      <w:rFonts w:ascii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uiPriority w:val="99"/>
    <w:semiHidden/>
    <w:rsid w:val="00AB52D1"/>
    <w:rPr>
      <w:rFonts w:cs="Times New Roman"/>
      <w:vertAlign w:val="superscript"/>
    </w:rPr>
  </w:style>
  <w:style w:type="paragraph" w:customStyle="1" w:styleId="Char1CharChar1CharCharCharChar1">
    <w:name w:val="Char1 Char Char1 Char Char Char Char1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2">
    <w:name w:val="Знак Знак Знак Char Char Char Char Char Знак Char Знак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CommentReference">
    <w:name w:val="annotation reference"/>
    <w:uiPriority w:val="99"/>
    <w:semiHidden/>
    <w:rsid w:val="00AB52D1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AB52D1"/>
  </w:style>
  <w:style w:type="character" w:customStyle="1" w:styleId="CommentTextChar">
    <w:name w:val="Comment Text Char"/>
    <w:link w:val="CommentText"/>
    <w:uiPriority w:val="99"/>
    <w:semiHidden/>
    <w:locked/>
    <w:rsid w:val="00AB52D1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52D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52D1"/>
    <w:rPr>
      <w:rFonts w:ascii="Times New Roman" w:hAnsi="Times New Roman" w:cs="Times New Roman"/>
      <w:b/>
      <w:bCs/>
      <w:sz w:val="20"/>
      <w:szCs w:val="20"/>
    </w:rPr>
  </w:style>
  <w:style w:type="character" w:styleId="Strong">
    <w:name w:val="Strong"/>
    <w:uiPriority w:val="99"/>
    <w:qFormat/>
    <w:rsid w:val="00AB52D1"/>
    <w:rPr>
      <w:rFonts w:cs="Times New Roman"/>
      <w:b/>
    </w:rPr>
  </w:style>
  <w:style w:type="character" w:customStyle="1" w:styleId="samedocreference1">
    <w:name w:val="samedocreference1"/>
    <w:uiPriority w:val="99"/>
    <w:rsid w:val="00AB52D1"/>
    <w:rPr>
      <w:color w:val="8B0000"/>
      <w:u w:val="single"/>
    </w:rPr>
  </w:style>
  <w:style w:type="character" w:customStyle="1" w:styleId="historyitem">
    <w:name w:val="historyitem"/>
    <w:uiPriority w:val="99"/>
    <w:rsid w:val="00AB52D1"/>
    <w:rPr>
      <w:rFonts w:cs="Times New Roman"/>
    </w:rPr>
  </w:style>
  <w:style w:type="character" w:customStyle="1" w:styleId="newdocreference1">
    <w:name w:val="newdocreference1"/>
    <w:uiPriority w:val="99"/>
    <w:rsid w:val="00AB52D1"/>
    <w:rPr>
      <w:color w:val="0000FF"/>
      <w:u w:val="single"/>
    </w:rPr>
  </w:style>
  <w:style w:type="character" w:customStyle="1" w:styleId="historyitemselected1">
    <w:name w:val="historyitemselected1"/>
    <w:uiPriority w:val="99"/>
    <w:rsid w:val="00AB52D1"/>
    <w:rPr>
      <w:b/>
      <w:color w:val="0086C6"/>
    </w:rPr>
  </w:style>
  <w:style w:type="paragraph" w:customStyle="1" w:styleId="CharCharChar0">
    <w:name w:val="Char Char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earch01">
    <w:name w:val="search01"/>
    <w:uiPriority w:val="99"/>
    <w:rsid w:val="00AB52D1"/>
    <w:rPr>
      <w:shd w:val="clear" w:color="auto" w:fill="FFFF66"/>
    </w:rPr>
  </w:style>
  <w:style w:type="paragraph" w:customStyle="1" w:styleId="CharCharCharCharCharChar1">
    <w:name w:val="Char Char Знак Char Char Знак Char Char Знак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title1">
    <w:name w:val="title1"/>
    <w:basedOn w:val="Normal"/>
    <w:uiPriority w:val="99"/>
    <w:rsid w:val="00AB52D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eastAsia="bg-BG"/>
    </w:rPr>
  </w:style>
  <w:style w:type="character" w:customStyle="1" w:styleId="search22">
    <w:name w:val="search22"/>
    <w:uiPriority w:val="99"/>
    <w:rsid w:val="00AB52D1"/>
    <w:rPr>
      <w:shd w:val="clear" w:color="auto" w:fill="FF9999"/>
    </w:rPr>
  </w:style>
  <w:style w:type="paragraph" w:customStyle="1" w:styleId="m">
    <w:name w:val="m"/>
    <w:basedOn w:val="Normal"/>
    <w:uiPriority w:val="99"/>
    <w:rsid w:val="00AB52D1"/>
    <w:pPr>
      <w:overflowPunct/>
      <w:autoSpaceDE/>
      <w:autoSpaceDN/>
      <w:adjustRightInd/>
      <w:ind w:firstLine="990"/>
      <w:jc w:val="both"/>
      <w:textAlignment w:val="auto"/>
    </w:pPr>
    <w:rPr>
      <w:color w:val="000000"/>
      <w:sz w:val="24"/>
      <w:szCs w:val="24"/>
      <w:lang w:eastAsia="bg-BG"/>
    </w:rPr>
  </w:style>
  <w:style w:type="paragraph" w:styleId="ListParagraph">
    <w:name w:val="List Paragraph"/>
    <w:basedOn w:val="Normal"/>
    <w:uiPriority w:val="99"/>
    <w:qFormat/>
    <w:rsid w:val="000730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52D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B52D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B52D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B52D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B52D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B52D1"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B52D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B52D1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AB52D1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AB52D1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locked/>
    <w:rsid w:val="00AB52D1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AB52D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locked/>
    <w:rsid w:val="00AB52D1"/>
    <w:rPr>
      <w:rFonts w:ascii="Times New Roman" w:hAnsi="Times New Roman" w:cs="Times New Roman"/>
      <w:b/>
      <w:bCs/>
    </w:rPr>
  </w:style>
  <w:style w:type="paragraph" w:customStyle="1" w:styleId="CharCharCharCharCharCharChar">
    <w:name w:val="Знак Знак Знак Char Char Char Char Char Знак Char Знак Char Знак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Title">
    <w:name w:val="Title"/>
    <w:basedOn w:val="Normal"/>
    <w:link w:val="TitleChar"/>
    <w:uiPriority w:val="99"/>
    <w:qFormat/>
    <w:rsid w:val="00AB52D1"/>
    <w:pPr>
      <w:widowControl w:val="0"/>
      <w:tabs>
        <w:tab w:val="left" w:pos="-720"/>
      </w:tabs>
      <w:suppressAutoHyphens/>
      <w:overflowPunct/>
      <w:autoSpaceDE/>
      <w:autoSpaceDN/>
      <w:adjustRightInd/>
      <w:jc w:val="center"/>
      <w:textAlignment w:val="auto"/>
    </w:pPr>
    <w:rPr>
      <w:b/>
      <w:sz w:val="48"/>
    </w:rPr>
  </w:style>
  <w:style w:type="character" w:customStyle="1" w:styleId="TitleChar">
    <w:name w:val="Title Char"/>
    <w:link w:val="Title"/>
    <w:uiPriority w:val="99"/>
    <w:locked/>
    <w:rsid w:val="00AB52D1"/>
    <w:rPr>
      <w:rFonts w:ascii="Times New Roman" w:hAnsi="Times New Roman" w:cs="Times New Roman"/>
      <w:b/>
      <w:snapToGrid w:val="0"/>
      <w:sz w:val="20"/>
      <w:szCs w:val="20"/>
    </w:rPr>
  </w:style>
  <w:style w:type="paragraph" w:customStyle="1" w:styleId="CharCharCharCharCharCharCharCharChar">
    <w:name w:val="Знак Знак Знак Char Char Char Char Char Знак Char Знак Char Знак Char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basedOn w:val="Normal"/>
    <w:link w:val="BodyText2Char"/>
    <w:uiPriority w:val="99"/>
    <w:rsid w:val="00AB52D1"/>
    <w:pPr>
      <w:overflowPunct/>
      <w:autoSpaceDE/>
      <w:autoSpaceDN/>
      <w:adjustRightInd/>
      <w:jc w:val="both"/>
      <w:textAlignment w:val="auto"/>
    </w:pPr>
    <w:rPr>
      <w:color w:val="FF0000"/>
      <w:sz w:val="24"/>
      <w:lang w:eastAsia="bg-BG"/>
    </w:rPr>
  </w:style>
  <w:style w:type="character" w:customStyle="1" w:styleId="BodyText2Char">
    <w:name w:val="Body Text 2 Char"/>
    <w:link w:val="BodyText2"/>
    <w:uiPriority w:val="99"/>
    <w:locked/>
    <w:rsid w:val="00AB52D1"/>
    <w:rPr>
      <w:rFonts w:ascii="Times New Roman" w:hAnsi="Times New Roman" w:cs="Times New Roman"/>
      <w:color w:val="FF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AB52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52D1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AB52D1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AB52D1"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uiPriority w:val="99"/>
    <w:rsid w:val="00AB52D1"/>
    <w:rPr>
      <w:rFonts w:cs="Times New Roman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"/>
    <w:basedOn w:val="Normal"/>
    <w:uiPriority w:val="99"/>
    <w:rsid w:val="00AB52D1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customStyle="1" w:styleId="xl59">
    <w:name w:val="xl59"/>
    <w:basedOn w:val="Normal"/>
    <w:uiPriority w:val="99"/>
    <w:rsid w:val="00AB52D1"/>
    <w:pPr>
      <w:overflowPunct/>
      <w:autoSpaceDE/>
      <w:autoSpaceDN/>
      <w:adjustRightInd/>
      <w:spacing w:before="100" w:after="100"/>
      <w:textAlignment w:val="center"/>
    </w:pPr>
    <w:rPr>
      <w:sz w:val="24"/>
      <w:lang w:val="en-GB"/>
    </w:rPr>
  </w:style>
  <w:style w:type="paragraph" w:styleId="BodyText">
    <w:name w:val="Body Text"/>
    <w:basedOn w:val="Normal"/>
    <w:link w:val="BodyTextChar"/>
    <w:uiPriority w:val="99"/>
    <w:rsid w:val="00AB52D1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AB52D1"/>
    <w:rPr>
      <w:rFonts w:ascii="Times New Roman" w:hAnsi="Times New Roman" w:cs="Times New Roman"/>
      <w:sz w:val="20"/>
      <w:szCs w:val="20"/>
    </w:rPr>
  </w:style>
  <w:style w:type="paragraph" w:customStyle="1" w:styleId="CharCharCharCharCharCharCharChar">
    <w:name w:val="Знак Знак Знак Char Char Char Char Char Знак Char Знак Char Знак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Body">
    <w:name w:val="Body"/>
    <w:aliases w:val="Text"/>
    <w:basedOn w:val="BodyText"/>
    <w:uiPriority w:val="99"/>
    <w:rsid w:val="00AB52D1"/>
    <w:pPr>
      <w:overflowPunct/>
      <w:autoSpaceDE/>
      <w:autoSpaceDN/>
      <w:adjustRightInd/>
      <w:jc w:val="both"/>
      <w:textAlignment w:val="auto"/>
    </w:pPr>
    <w:rPr>
      <w:sz w:val="22"/>
    </w:rPr>
  </w:style>
  <w:style w:type="paragraph" w:styleId="Header">
    <w:name w:val="header"/>
    <w:basedOn w:val="Normal"/>
    <w:link w:val="HeaderChar"/>
    <w:uiPriority w:val="99"/>
    <w:rsid w:val="00AB52D1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AB52D1"/>
    <w:rPr>
      <w:rFonts w:ascii="Times New Roman" w:hAnsi="Times New Roman" w:cs="Times New Roman"/>
      <w:sz w:val="20"/>
      <w:szCs w:val="20"/>
    </w:rPr>
  </w:style>
  <w:style w:type="paragraph" w:styleId="NormalWeb">
    <w:name w:val="Normal (Web)"/>
    <w:basedOn w:val="Normal"/>
    <w:link w:val="NormalWebChar"/>
    <w:uiPriority w:val="99"/>
    <w:rsid w:val="00AB52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PMingLiU"/>
      <w:color w:val="000000"/>
      <w:sz w:val="24"/>
      <w:szCs w:val="24"/>
      <w:lang w:eastAsia="zh-TW"/>
    </w:rPr>
  </w:style>
  <w:style w:type="character" w:customStyle="1" w:styleId="NormalWebChar">
    <w:name w:val="Normal (Web) Char"/>
    <w:link w:val="NormalWeb"/>
    <w:uiPriority w:val="99"/>
    <w:locked/>
    <w:rsid w:val="00AB52D1"/>
    <w:rPr>
      <w:rFonts w:ascii="Times New Roman" w:eastAsia="PMingLiU" w:hAnsi="Times New Roman"/>
      <w:color w:val="000000"/>
      <w:sz w:val="24"/>
      <w:lang w:eastAsia="zh-TW"/>
    </w:rPr>
  </w:style>
  <w:style w:type="paragraph" w:styleId="BodyTextIndent">
    <w:name w:val="Body Text Indent"/>
    <w:basedOn w:val="Normal"/>
    <w:link w:val="BodyTextIndentChar"/>
    <w:uiPriority w:val="99"/>
    <w:rsid w:val="00AB52D1"/>
    <w:pPr>
      <w:overflowPunct/>
      <w:autoSpaceDE/>
      <w:autoSpaceDN/>
      <w:adjustRightInd/>
      <w:spacing w:after="120"/>
      <w:ind w:left="283"/>
      <w:textAlignment w:val="auto"/>
    </w:pPr>
    <w:rPr>
      <w:rFonts w:ascii="HebarU" w:hAnsi="HebarU"/>
      <w:sz w:val="28"/>
      <w:lang w:val="en-AU"/>
    </w:rPr>
  </w:style>
  <w:style w:type="character" w:customStyle="1" w:styleId="BodyTextIndentChar">
    <w:name w:val="Body Text Indent Char"/>
    <w:link w:val="BodyTextIndent"/>
    <w:uiPriority w:val="99"/>
    <w:locked/>
    <w:rsid w:val="00AB52D1"/>
    <w:rPr>
      <w:rFonts w:ascii="HebarU" w:hAnsi="HebarU" w:cs="Times New Roman"/>
      <w:sz w:val="20"/>
      <w:szCs w:val="20"/>
      <w:lang w:val="en-AU"/>
    </w:rPr>
  </w:style>
  <w:style w:type="table" w:styleId="TableGrid">
    <w:name w:val="Table Grid"/>
    <w:basedOn w:val="TableNormal"/>
    <w:uiPriority w:val="99"/>
    <w:rsid w:val="00AB52D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ument1">
    <w:name w:val="Document 1"/>
    <w:uiPriority w:val="99"/>
    <w:rsid w:val="00AB52D1"/>
    <w:pPr>
      <w:keepNext/>
      <w:keepLines/>
      <w:widowControl w:val="0"/>
      <w:tabs>
        <w:tab w:val="left" w:pos="-720"/>
      </w:tabs>
      <w:suppressAutoHyphens/>
    </w:pPr>
    <w:rPr>
      <w:rFonts w:ascii="Univers 12pt" w:eastAsia="Times New Roman" w:hAnsi="Univers 12pt"/>
      <w:sz w:val="24"/>
      <w:lang w:val="en-GB" w:eastAsia="es-ES"/>
    </w:rPr>
  </w:style>
  <w:style w:type="paragraph" w:customStyle="1" w:styleId="Char">
    <w:name w:val="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AB52D1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Arial" w:hAnsi="Arial" w:cs="Arial"/>
      <w:sz w:val="24"/>
      <w:szCs w:val="24"/>
      <w:lang w:val="es-ES" w:eastAsia="es-ES"/>
    </w:rPr>
  </w:style>
  <w:style w:type="character" w:customStyle="1" w:styleId="SubtitleChar">
    <w:name w:val="Subtitle Char"/>
    <w:link w:val="Subtitle"/>
    <w:uiPriority w:val="99"/>
    <w:locked/>
    <w:rsid w:val="00AB52D1"/>
    <w:rPr>
      <w:rFonts w:ascii="Arial" w:hAnsi="Arial" w:cs="Arial"/>
      <w:sz w:val="24"/>
      <w:szCs w:val="24"/>
      <w:lang w:val="es-ES" w:eastAsia="es-ES"/>
    </w:rPr>
  </w:style>
  <w:style w:type="paragraph" w:customStyle="1" w:styleId="CharCharCharCharCharChar">
    <w:name w:val="Char Знак Знак Char Char Знак Знак Char Char Char Знак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irstline">
    <w:name w:val="firstline"/>
    <w:basedOn w:val="Normal"/>
    <w:uiPriority w:val="99"/>
    <w:rsid w:val="00AB52D1"/>
    <w:pPr>
      <w:overflowPunct/>
      <w:autoSpaceDE/>
      <w:autoSpaceDN/>
      <w:adjustRightInd/>
      <w:spacing w:line="280" w:lineRule="atLeast"/>
      <w:ind w:firstLine="640"/>
      <w:jc w:val="both"/>
      <w:textAlignment w:val="auto"/>
    </w:pPr>
    <w:rPr>
      <w:color w:val="000000"/>
      <w:sz w:val="28"/>
      <w:szCs w:val="28"/>
      <w:lang w:eastAsia="bg-BG"/>
    </w:rPr>
  </w:style>
  <w:style w:type="paragraph" w:customStyle="1" w:styleId="CharCharCharCharCharChar0">
    <w:name w:val="Char Char Char Char Char Char"/>
    <w:basedOn w:val="Normal"/>
    <w:link w:val="CharCharCharCharCharCharChar0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CharCharCharCharChar0">
    <w:name w:val="Char Char Char Char Char Char Char"/>
    <w:link w:val="CharCharCharCharCharChar0"/>
    <w:uiPriority w:val="99"/>
    <w:locked/>
    <w:rsid w:val="00AB52D1"/>
    <w:rPr>
      <w:rFonts w:ascii="Tahoma" w:hAnsi="Tahoma"/>
      <w:sz w:val="24"/>
      <w:lang w:val="pl-PL" w:eastAsia="pl-PL"/>
    </w:rPr>
  </w:style>
  <w:style w:type="paragraph" w:customStyle="1" w:styleId="CharCharCharCharCharCharCharCharChar0">
    <w:name w:val="Знак Знак Знак Char Char Char Char Char Знак Char Знак Char Знак Char Char Знак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NumPar1">
    <w:name w:val="NumPar 1"/>
    <w:basedOn w:val="Normal"/>
    <w:next w:val="Normal"/>
    <w:uiPriority w:val="99"/>
    <w:rsid w:val="00AB52D1"/>
    <w:pPr>
      <w:tabs>
        <w:tab w:val="num" w:pos="1260"/>
      </w:tabs>
      <w:overflowPunct/>
      <w:autoSpaceDE/>
      <w:autoSpaceDN/>
      <w:adjustRightInd/>
      <w:spacing w:before="120" w:after="120"/>
      <w:ind w:left="1260" w:hanging="360"/>
      <w:jc w:val="both"/>
      <w:textAlignment w:val="auto"/>
    </w:pPr>
    <w:rPr>
      <w:sz w:val="24"/>
      <w:lang w:val="en-GB" w:eastAsia="bg-BG"/>
    </w:rPr>
  </w:style>
  <w:style w:type="paragraph" w:customStyle="1" w:styleId="CharCharChar">
    <w:name w:val="Знак Char Char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">
    <w:name w:val="Знак Знак Знак Char Char Char Char Char Знак Char Знак Char Знак Знак Char Char Char Char Char Char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">
    <w:name w:val="Знак Знак Знак Char Char Char Char Char Знак Char Знак Char Знак Char Char Знак Char Char Char Char Char Char"/>
    <w:basedOn w:val="Normal"/>
    <w:link w:val="CharCharCharCharCharCharCharCharCharCharCharCharCharCharCharChar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CharCharCharCharCharCharCharCharCharCharCharCharCharChar">
    <w:name w:val="Знак Знак Знак Char Char Char Char Char Знак Char Знак Char Знак Char Char Знак Char Char Char Char Char Char Char"/>
    <w:link w:val="CharCharCharCharCharCharCharCharCharCharCharCharCharCharChar"/>
    <w:uiPriority w:val="99"/>
    <w:locked/>
    <w:rsid w:val="00AB52D1"/>
    <w:rPr>
      <w:rFonts w:ascii="Tahoma" w:hAnsi="Tahoma"/>
      <w:sz w:val="24"/>
      <w:lang w:val="pl-PL" w:eastAsia="pl-PL"/>
    </w:rPr>
  </w:style>
  <w:style w:type="paragraph" w:customStyle="1" w:styleId="CharCharCharCharCharCharChar1">
    <w:name w:val="Знак Знак Знак Char Char Char Char Char Знак Char Знак Char Знак1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Hyperlink">
    <w:name w:val="Hyperlink"/>
    <w:uiPriority w:val="99"/>
    <w:rsid w:val="00AB52D1"/>
    <w:rPr>
      <w:rFonts w:cs="Times New Roman"/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rsid w:val="00AB52D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AB52D1"/>
    <w:rPr>
      <w:rFonts w:ascii="Times New Roman" w:hAnsi="Times New Roman"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AB52D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AB52D1"/>
    <w:rPr>
      <w:rFonts w:ascii="Tahoma" w:hAnsi="Tahoma" w:cs="Tahoma"/>
      <w:sz w:val="20"/>
      <w:szCs w:val="20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rsid w:val="00AB52D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locked/>
    <w:rsid w:val="00AB52D1"/>
    <w:rPr>
      <w:rFonts w:ascii="Times New Roman" w:hAnsi="Times New Roman" w:cs="Times New Roman"/>
      <w:sz w:val="16"/>
      <w:szCs w:val="16"/>
    </w:rPr>
  </w:style>
  <w:style w:type="paragraph" w:customStyle="1" w:styleId="CharChar">
    <w:name w:val="Char Char Знак"/>
    <w:basedOn w:val="Normal"/>
    <w:uiPriority w:val="99"/>
    <w:rsid w:val="00AB52D1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lang w:val="en-US"/>
    </w:rPr>
  </w:style>
  <w:style w:type="paragraph" w:customStyle="1" w:styleId="CharCharChar1Char">
    <w:name w:val="Char Char Char1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PlainText">
    <w:name w:val="Plain Text"/>
    <w:basedOn w:val="Normal"/>
    <w:link w:val="PlainTextChar"/>
    <w:uiPriority w:val="99"/>
    <w:rsid w:val="00AB52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bg-BG"/>
    </w:rPr>
  </w:style>
  <w:style w:type="character" w:customStyle="1" w:styleId="PlainTextChar">
    <w:name w:val="Plain Text Char"/>
    <w:link w:val="PlainText"/>
    <w:uiPriority w:val="99"/>
    <w:locked/>
    <w:rsid w:val="00AB52D1"/>
    <w:rPr>
      <w:rFonts w:ascii="Times New Roman" w:hAnsi="Times New Roman" w:cs="Times New Roman"/>
      <w:sz w:val="24"/>
      <w:szCs w:val="24"/>
      <w:lang w:eastAsia="bg-BG"/>
    </w:rPr>
  </w:style>
  <w:style w:type="paragraph" w:customStyle="1" w:styleId="Style">
    <w:name w:val="Style"/>
    <w:uiPriority w:val="99"/>
    <w:rsid w:val="00AB52D1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99"/>
    <w:qFormat/>
    <w:rsid w:val="00AB52D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customStyle="1" w:styleId="Text1">
    <w:name w:val="Text 1"/>
    <w:basedOn w:val="Normal"/>
    <w:uiPriority w:val="99"/>
    <w:rsid w:val="00AB52D1"/>
    <w:pPr>
      <w:overflowPunct/>
      <w:autoSpaceDE/>
      <w:autoSpaceDN/>
      <w:adjustRightInd/>
      <w:spacing w:before="120" w:after="120"/>
      <w:ind w:left="851"/>
      <w:jc w:val="both"/>
      <w:textAlignment w:val="auto"/>
    </w:pPr>
    <w:rPr>
      <w:sz w:val="24"/>
      <w:lang w:eastAsia="fr-BE"/>
    </w:rPr>
  </w:style>
  <w:style w:type="paragraph" w:customStyle="1" w:styleId="Default">
    <w:name w:val="Default"/>
    <w:uiPriority w:val="99"/>
    <w:rsid w:val="00AB52D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erto">
    <w:name w:val="Berto"/>
    <w:basedOn w:val="Normal"/>
    <w:uiPriority w:val="99"/>
    <w:rsid w:val="00AB52D1"/>
    <w:pPr>
      <w:overflowPunct/>
      <w:autoSpaceDE/>
      <w:autoSpaceDN/>
      <w:adjustRightInd/>
      <w:spacing w:before="120"/>
      <w:textAlignment w:val="auto"/>
    </w:pPr>
    <w:rPr>
      <w:sz w:val="24"/>
      <w:szCs w:val="24"/>
      <w:lang w:val="en-GB" w:eastAsia="bg-BG"/>
    </w:rPr>
  </w:style>
  <w:style w:type="paragraph" w:styleId="FootnoteText">
    <w:name w:val="footnote text"/>
    <w:basedOn w:val="Normal"/>
    <w:link w:val="FootnoteTextChar"/>
    <w:uiPriority w:val="99"/>
    <w:semiHidden/>
    <w:rsid w:val="00AB52D1"/>
    <w:pPr>
      <w:overflowPunct/>
      <w:autoSpaceDE/>
      <w:autoSpaceDN/>
      <w:adjustRightInd/>
      <w:textAlignment w:val="auto"/>
    </w:pPr>
    <w:rPr>
      <w:lang w:val="en-GB" w:eastAsia="en-GB"/>
    </w:rPr>
  </w:style>
  <w:style w:type="character" w:customStyle="1" w:styleId="FootnoteTextChar">
    <w:name w:val="Footnote Text Char"/>
    <w:link w:val="FootnoteText"/>
    <w:uiPriority w:val="99"/>
    <w:semiHidden/>
    <w:locked/>
    <w:rsid w:val="00AB52D1"/>
    <w:rPr>
      <w:rFonts w:ascii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uiPriority w:val="99"/>
    <w:semiHidden/>
    <w:rsid w:val="00AB52D1"/>
    <w:rPr>
      <w:rFonts w:cs="Times New Roman"/>
      <w:vertAlign w:val="superscript"/>
    </w:rPr>
  </w:style>
  <w:style w:type="paragraph" w:customStyle="1" w:styleId="Char1CharChar1CharCharCharChar1">
    <w:name w:val="Char1 Char Char1 Char Char Char Char1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2">
    <w:name w:val="Знак Знак Знак Char Char Char Char Char Знак Char Знак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CommentReference">
    <w:name w:val="annotation reference"/>
    <w:uiPriority w:val="99"/>
    <w:semiHidden/>
    <w:rsid w:val="00AB52D1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AB52D1"/>
  </w:style>
  <w:style w:type="character" w:customStyle="1" w:styleId="CommentTextChar">
    <w:name w:val="Comment Text Char"/>
    <w:link w:val="CommentText"/>
    <w:uiPriority w:val="99"/>
    <w:semiHidden/>
    <w:locked/>
    <w:rsid w:val="00AB52D1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52D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52D1"/>
    <w:rPr>
      <w:rFonts w:ascii="Times New Roman" w:hAnsi="Times New Roman" w:cs="Times New Roman"/>
      <w:b/>
      <w:bCs/>
      <w:sz w:val="20"/>
      <w:szCs w:val="20"/>
    </w:rPr>
  </w:style>
  <w:style w:type="character" w:styleId="Strong">
    <w:name w:val="Strong"/>
    <w:uiPriority w:val="99"/>
    <w:qFormat/>
    <w:rsid w:val="00AB52D1"/>
    <w:rPr>
      <w:rFonts w:cs="Times New Roman"/>
      <w:b/>
    </w:rPr>
  </w:style>
  <w:style w:type="character" w:customStyle="1" w:styleId="samedocreference1">
    <w:name w:val="samedocreference1"/>
    <w:uiPriority w:val="99"/>
    <w:rsid w:val="00AB52D1"/>
    <w:rPr>
      <w:color w:val="8B0000"/>
      <w:u w:val="single"/>
    </w:rPr>
  </w:style>
  <w:style w:type="character" w:customStyle="1" w:styleId="historyitem">
    <w:name w:val="historyitem"/>
    <w:uiPriority w:val="99"/>
    <w:rsid w:val="00AB52D1"/>
    <w:rPr>
      <w:rFonts w:cs="Times New Roman"/>
    </w:rPr>
  </w:style>
  <w:style w:type="character" w:customStyle="1" w:styleId="newdocreference1">
    <w:name w:val="newdocreference1"/>
    <w:uiPriority w:val="99"/>
    <w:rsid w:val="00AB52D1"/>
    <w:rPr>
      <w:color w:val="0000FF"/>
      <w:u w:val="single"/>
    </w:rPr>
  </w:style>
  <w:style w:type="character" w:customStyle="1" w:styleId="historyitemselected1">
    <w:name w:val="historyitemselected1"/>
    <w:uiPriority w:val="99"/>
    <w:rsid w:val="00AB52D1"/>
    <w:rPr>
      <w:b/>
      <w:color w:val="0086C6"/>
    </w:rPr>
  </w:style>
  <w:style w:type="paragraph" w:customStyle="1" w:styleId="CharCharChar0">
    <w:name w:val="Char Char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earch01">
    <w:name w:val="search01"/>
    <w:uiPriority w:val="99"/>
    <w:rsid w:val="00AB52D1"/>
    <w:rPr>
      <w:shd w:val="clear" w:color="auto" w:fill="FFFF66"/>
    </w:rPr>
  </w:style>
  <w:style w:type="paragraph" w:customStyle="1" w:styleId="CharCharCharCharCharChar1">
    <w:name w:val="Char Char Знак Char Char Знак Char Char Знак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title1">
    <w:name w:val="title1"/>
    <w:basedOn w:val="Normal"/>
    <w:uiPriority w:val="99"/>
    <w:rsid w:val="00AB52D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eastAsia="bg-BG"/>
    </w:rPr>
  </w:style>
  <w:style w:type="character" w:customStyle="1" w:styleId="search22">
    <w:name w:val="search22"/>
    <w:uiPriority w:val="99"/>
    <w:rsid w:val="00AB52D1"/>
    <w:rPr>
      <w:shd w:val="clear" w:color="auto" w:fill="FF9999"/>
    </w:rPr>
  </w:style>
  <w:style w:type="paragraph" w:customStyle="1" w:styleId="m">
    <w:name w:val="m"/>
    <w:basedOn w:val="Normal"/>
    <w:uiPriority w:val="99"/>
    <w:rsid w:val="00AB52D1"/>
    <w:pPr>
      <w:overflowPunct/>
      <w:autoSpaceDE/>
      <w:autoSpaceDN/>
      <w:adjustRightInd/>
      <w:ind w:firstLine="990"/>
      <w:jc w:val="both"/>
      <w:textAlignment w:val="auto"/>
    </w:pPr>
    <w:rPr>
      <w:color w:val="000000"/>
      <w:sz w:val="24"/>
      <w:szCs w:val="24"/>
      <w:lang w:eastAsia="bg-BG"/>
    </w:rPr>
  </w:style>
  <w:style w:type="paragraph" w:styleId="ListParagraph">
    <w:name w:val="List Paragraph"/>
    <w:basedOn w:val="Normal"/>
    <w:uiPriority w:val="99"/>
    <w:qFormat/>
    <w:rsid w:val="000730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Dimitrina Pavlova</dc:creator>
  <cp:lastModifiedBy>Dimitrina Pavlova</cp:lastModifiedBy>
  <cp:revision>13</cp:revision>
  <cp:lastPrinted>2015-12-01T07:37:00Z</cp:lastPrinted>
  <dcterms:created xsi:type="dcterms:W3CDTF">2016-08-18T07:01:00Z</dcterms:created>
  <dcterms:modified xsi:type="dcterms:W3CDTF">2017-06-16T11:03:00Z</dcterms:modified>
</cp:coreProperties>
</file>